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customXml/itemProps11.xml" ContentType="application/vnd.openxmlformats-officedocument.customXmlProperties+xml"/>
  <Override PartName="/customXml/itemProps12.xml" ContentType="application/vnd.openxmlformats-officedocument.customXmlProperties+xml"/>
  <Override PartName="/customXml/itemProps13.xml" ContentType="application/vnd.openxmlformats-officedocument.customXmlProperties+xml"/>
  <Override PartName="/customXml/itemProps14.xml" ContentType="application/vnd.openxmlformats-officedocument.customXmlProperties+xml"/>
  <Override PartName="/customXml/itemProps15.xml" ContentType="application/vnd.openxmlformats-officedocument.customXmlProperties+xml"/>
  <Override PartName="/customXml/itemProps16.xml" ContentType="application/vnd.openxmlformats-officedocument.customXmlProperties+xml"/>
  <Override PartName="/customXml/itemProps17.xml" ContentType="application/vnd.openxmlformats-officedocument.customXmlProperties+xml"/>
  <Override PartName="/customXml/itemProps18.xml" ContentType="application/vnd.openxmlformats-officedocument.customXmlProperties+xml"/>
  <Override PartName="/customXml/itemProps19.xml" ContentType="application/vnd.openxmlformats-officedocument.customXmlProperties+xml"/>
  <Override PartName="/customXml/itemProps20.xml" ContentType="application/vnd.openxmlformats-officedocument.customXmlProperties+xml"/>
  <Override PartName="/customXml/itemProps21.xml" ContentType="application/vnd.openxmlformats-officedocument.customXmlProperties+xml"/>
  <Override PartName="/customXml/itemProps22.xml" ContentType="application/vnd.openxmlformats-officedocument.customXmlProperties+xml"/>
  <Override PartName="/customXml/itemProps23.xml" ContentType="application/vnd.openxmlformats-officedocument.customXmlProperties+xml"/>
  <Override PartName="/customXml/itemProps24.xml" ContentType="application/vnd.openxmlformats-officedocument.customXmlProperties+xml"/>
  <Override PartName="/customXml/itemProps25.xml" ContentType="application/vnd.openxmlformats-officedocument.customXmlProperties+xml"/>
  <Override PartName="/customXml/itemProps2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0EE04" w14:textId="77777777" w:rsidR="00050D6D" w:rsidRPr="00837283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color w:val="00B050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The main purpose of the AUTOSAR BSW module Com is to provide </w:t>
      </w:r>
      <w:r w:rsidRPr="00837283">
        <w:rPr>
          <w:rFonts w:ascii="ArialMT" w:hAnsi="ArialMT" w:cs="ArialMT"/>
          <w:b/>
          <w:bCs/>
          <w:sz w:val="24"/>
          <w:szCs w:val="24"/>
        </w:rPr>
        <w:t xml:space="preserve">a </w:t>
      </w:r>
      <w:r w:rsidRPr="00837283">
        <w:rPr>
          <w:rFonts w:ascii="ArialMT" w:hAnsi="ArialMT" w:cs="ArialMT"/>
          <w:b/>
          <w:bCs/>
          <w:color w:val="00B050"/>
          <w:sz w:val="24"/>
          <w:szCs w:val="24"/>
        </w:rPr>
        <w:t>signal</w:t>
      </w:r>
      <w:r w:rsidRPr="00837283">
        <w:rPr>
          <w:rFonts w:ascii="Arial" w:hAnsi="Arial" w:cs="Arial"/>
          <w:b/>
          <w:bCs/>
          <w:color w:val="00B050"/>
          <w:sz w:val="24"/>
          <w:szCs w:val="24"/>
        </w:rPr>
        <w:t>-</w:t>
      </w:r>
      <w:r w:rsidRPr="00837283">
        <w:rPr>
          <w:rFonts w:ascii="ArialMT" w:hAnsi="ArialMT" w:cs="ArialMT"/>
          <w:b/>
          <w:bCs/>
          <w:color w:val="00B050"/>
          <w:sz w:val="24"/>
          <w:szCs w:val="24"/>
        </w:rPr>
        <w:t>based</w:t>
      </w:r>
    </w:p>
    <w:p w14:paraId="6047FB8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37283">
        <w:rPr>
          <w:rFonts w:ascii="ArialMT" w:hAnsi="ArialMT" w:cs="ArialMT"/>
          <w:b/>
          <w:bCs/>
          <w:color w:val="00B050"/>
          <w:sz w:val="24"/>
          <w:szCs w:val="24"/>
        </w:rPr>
        <w:t>interface</w:t>
      </w:r>
      <w:r w:rsidRPr="00837283">
        <w:rPr>
          <w:rFonts w:ascii="ArialMT" w:hAnsi="ArialMT" w:cs="ArialMT"/>
          <w:color w:val="00B050"/>
          <w:sz w:val="24"/>
          <w:szCs w:val="24"/>
        </w:rPr>
        <w:t xml:space="preserve"> </w:t>
      </w:r>
      <w:r>
        <w:rPr>
          <w:rFonts w:ascii="ArialMT" w:hAnsi="ArialMT" w:cs="ArialMT"/>
          <w:sz w:val="24"/>
          <w:szCs w:val="24"/>
        </w:rPr>
        <w:t>to the upper layer. In an AUTOSAR based system it is the RTE. In a non</w:t>
      </w:r>
      <w:r>
        <w:rPr>
          <w:rFonts w:ascii="Arial" w:hAnsi="Arial" w:cs="Arial"/>
          <w:sz w:val="24"/>
          <w:szCs w:val="24"/>
        </w:rPr>
        <w:t>-</w:t>
      </w:r>
    </w:p>
    <w:p w14:paraId="448834A4" w14:textId="77777777" w:rsidR="00050D6D" w:rsidRDefault="00050D6D" w:rsidP="00050D6D">
      <w:pPr>
        <w:pStyle w:val="Default"/>
        <w:rPr>
          <w:sz w:val="23"/>
          <w:szCs w:val="23"/>
        </w:rPr>
      </w:pPr>
      <w:r>
        <w:rPr>
          <w:rFonts w:ascii="ArialMT" w:hAnsi="ArialMT" w:cs="ArialMT"/>
        </w:rPr>
        <w:t>AUTOSAR system it is the application.</w:t>
      </w:r>
    </w:p>
    <w:p w14:paraId="38585AEF" w14:textId="77777777" w:rsidR="00050D6D" w:rsidRDefault="00050D6D" w:rsidP="00050D6D">
      <w:pPr>
        <w:pStyle w:val="Default"/>
        <w:rPr>
          <w:sz w:val="23"/>
          <w:szCs w:val="23"/>
        </w:rPr>
      </w:pPr>
    </w:p>
    <w:p w14:paraId="30A5571F" w14:textId="77777777" w:rsidR="00050D6D" w:rsidRDefault="00050D6D" w:rsidP="00050D6D">
      <w:pPr>
        <w:pStyle w:val="Default"/>
        <w:rPr>
          <w:sz w:val="23"/>
          <w:szCs w:val="23"/>
        </w:rPr>
      </w:pPr>
    </w:p>
    <w:p w14:paraId="520C0100" w14:textId="77777777" w:rsidR="00050D6D" w:rsidRDefault="00050D6D" w:rsidP="00050D6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Main Features: </w:t>
      </w:r>
    </w:p>
    <w:p w14:paraId="318F3471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Provision of signal-oriented data interface for the RTE </w:t>
      </w:r>
    </w:p>
    <w:p w14:paraId="5DDBABEA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Packing of AUTOSAR signals to I-PDUs to be transmitted </w:t>
      </w:r>
    </w:p>
    <w:p w14:paraId="4F5F1A2E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Unpacking of received I-PDUs and provision of received signals to RTE </w:t>
      </w:r>
    </w:p>
    <w:p w14:paraId="0E7C3F50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Routing of signals from received I-PDUs into I-PDUs to become transmitted </w:t>
      </w:r>
    </w:p>
    <w:p w14:paraId="4F95A96B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Routing of signal groups from received I-PDUs into I-PDUs to become transmitted </w:t>
      </w:r>
    </w:p>
    <w:p w14:paraId="3B91410B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Communication transmission control (start/ stop of I-PDU groups) </w:t>
      </w:r>
    </w:p>
    <w:p w14:paraId="4E790E4C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Replications of send requests </w:t>
      </w:r>
    </w:p>
    <w:p w14:paraId="15266882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Guarantee of minimum distances between transmit I-PDUs </w:t>
      </w:r>
    </w:p>
    <w:p w14:paraId="7D83F01B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Monitoring of receive signals (signals timeout) </w:t>
      </w:r>
    </w:p>
    <w:p w14:paraId="499F3471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Filter mechanisms for incoming signals </w:t>
      </w:r>
    </w:p>
    <w:p w14:paraId="7BABBDF8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Different notification mechanisms </w:t>
      </w:r>
    </w:p>
    <w:p w14:paraId="06A3DB04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Provision of </w:t>
      </w:r>
      <w:proofErr w:type="spellStart"/>
      <w:r w:rsidRPr="00837360">
        <w:rPr>
          <w:sz w:val="23"/>
          <w:szCs w:val="23"/>
        </w:rPr>
        <w:t>init</w:t>
      </w:r>
      <w:proofErr w:type="spellEnd"/>
      <w:r w:rsidRPr="00837360">
        <w:rPr>
          <w:sz w:val="23"/>
          <w:szCs w:val="23"/>
        </w:rPr>
        <w:t xml:space="preserve"> values and update indications </w:t>
      </w:r>
    </w:p>
    <w:p w14:paraId="5715EF1C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Byte order conversion </w:t>
      </w:r>
    </w:p>
    <w:p w14:paraId="7F82EA06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Sign extension </w:t>
      </w:r>
    </w:p>
    <w:p w14:paraId="5C58D4C0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Support of two different transmission modes per I-PDU </w:t>
      </w:r>
    </w:p>
    <w:p w14:paraId="56E6AB3B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Signal based gateway </w:t>
      </w:r>
    </w:p>
    <w:p w14:paraId="6A43DC55" w14:textId="77777777" w:rsidR="00050D6D" w:rsidRPr="00837360" w:rsidRDefault="00050D6D" w:rsidP="00050D6D">
      <w:pPr>
        <w:pStyle w:val="Default"/>
        <w:numPr>
          <w:ilvl w:val="0"/>
          <w:numId w:val="4"/>
        </w:numPr>
        <w:spacing w:after="36"/>
        <w:rPr>
          <w:sz w:val="23"/>
          <w:szCs w:val="23"/>
        </w:rPr>
      </w:pPr>
      <w:r w:rsidRPr="00837360">
        <w:rPr>
          <w:sz w:val="23"/>
          <w:szCs w:val="23"/>
        </w:rPr>
        <w:t xml:space="preserve">Support of large and dynamic length data types </w:t>
      </w:r>
    </w:p>
    <w:p w14:paraId="4868AA48" w14:textId="77777777" w:rsidR="00050D6D" w:rsidRDefault="00050D6D" w:rsidP="00050D6D">
      <w:pPr>
        <w:pStyle w:val="Default"/>
        <w:numPr>
          <w:ilvl w:val="0"/>
          <w:numId w:val="4"/>
        </w:numPr>
        <w:rPr>
          <w:sz w:val="23"/>
          <w:szCs w:val="23"/>
        </w:rPr>
      </w:pPr>
      <w:r w:rsidRPr="00837360">
        <w:rPr>
          <w:sz w:val="23"/>
          <w:szCs w:val="23"/>
        </w:rPr>
        <w:t xml:space="preserve">Support of I-PDU counters and I-PDU replication </w:t>
      </w:r>
    </w:p>
    <w:p w14:paraId="72595A3B" w14:textId="77777777" w:rsidR="00050D6D" w:rsidRDefault="00050D6D" w:rsidP="00050D6D">
      <w:pPr>
        <w:pStyle w:val="Default"/>
        <w:rPr>
          <w:sz w:val="23"/>
          <w:szCs w:val="23"/>
        </w:rPr>
      </w:pPr>
    </w:p>
    <w:p w14:paraId="68E76D9C" w14:textId="77777777" w:rsidR="00050D6D" w:rsidRPr="00837360" w:rsidRDefault="00050D6D" w:rsidP="00050D6D">
      <w:pPr>
        <w:pStyle w:val="Default"/>
        <w:rPr>
          <w:sz w:val="23"/>
          <w:szCs w:val="23"/>
        </w:rPr>
      </w:pPr>
    </w:p>
    <w:p w14:paraId="1164F455" w14:textId="77777777" w:rsidR="00050D6D" w:rsidRDefault="00050D6D" w:rsidP="00050D6D">
      <w:r>
        <w:rPr>
          <w:noProof/>
        </w:rPr>
        <w:drawing>
          <wp:inline distT="0" distB="0" distL="0" distR="0" wp14:anchorId="1BFD06BD" wp14:editId="54F846CB">
            <wp:extent cx="5943600" cy="3270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219D" w14:textId="77777777" w:rsidR="00050D6D" w:rsidRDefault="00050D6D" w:rsidP="00050D6D">
      <w:pPr>
        <w:rPr>
          <w:noProof/>
        </w:rPr>
      </w:pPr>
      <w:r>
        <w:rPr>
          <w:b/>
          <w:bCs/>
          <w:sz w:val="20"/>
          <w:szCs w:val="20"/>
        </w:rPr>
        <w:lastRenderedPageBreak/>
        <w:t xml:space="preserve">The AUTOSAR COM module’s interaction model for </w:t>
      </w:r>
      <w:r w:rsidRPr="00C848DA">
        <w:rPr>
          <w:b/>
          <w:bCs/>
          <w:sz w:val="20"/>
          <w:szCs w:val="20"/>
          <w:u w:val="single"/>
        </w:rPr>
        <w:t>transmission</w:t>
      </w:r>
    </w:p>
    <w:p w14:paraId="785C81D6" w14:textId="77777777" w:rsidR="00050D6D" w:rsidRDefault="00050D6D" w:rsidP="00050D6D">
      <w:r>
        <w:rPr>
          <w:noProof/>
        </w:rPr>
        <w:drawing>
          <wp:anchor distT="0" distB="0" distL="114300" distR="114300" simplePos="0" relativeHeight="251659264" behindDoc="0" locked="0" layoutInCell="1" allowOverlap="1" wp14:anchorId="53C0B42F" wp14:editId="22CD5222">
            <wp:simplePos x="914400" y="1464097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257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FEDEDF9" w14:textId="77777777" w:rsidR="00050D6D" w:rsidRDefault="00050D6D" w:rsidP="00050D6D">
      <w:r>
        <w:rPr>
          <w:noProof/>
        </w:rPr>
        <w:drawing>
          <wp:inline distT="0" distB="0" distL="0" distR="0" wp14:anchorId="39D49AC6" wp14:editId="2C426F27">
            <wp:extent cx="5943600" cy="2959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2D6B" w14:textId="77777777" w:rsidR="00050D6D" w:rsidRDefault="00050D6D" w:rsidP="00050D6D">
      <w:pPr>
        <w:pStyle w:val="Default"/>
        <w:rPr>
          <w:b/>
          <w:bCs/>
          <w:i/>
          <w:iCs/>
        </w:rPr>
      </w:pPr>
      <w:r w:rsidRPr="00181E4A">
        <w:rPr>
          <w:b/>
          <w:bCs/>
          <w:i/>
          <w:iCs/>
        </w:rPr>
        <w:lastRenderedPageBreak/>
        <w:t xml:space="preserve">The key factor used for Transmitting  frame ( I-PDU) </w:t>
      </w:r>
    </w:p>
    <w:p w14:paraId="680E320B" w14:textId="77777777" w:rsidR="00050D6D" w:rsidRPr="00181E4A" w:rsidRDefault="00050D6D" w:rsidP="00050D6D">
      <w:pPr>
        <w:pStyle w:val="Default"/>
        <w:rPr>
          <w:b/>
          <w:bCs/>
          <w:i/>
          <w:iCs/>
        </w:rPr>
      </w:pPr>
    </w:p>
    <w:p w14:paraId="03A2B77A" w14:textId="77777777" w:rsidR="00050D6D" w:rsidRPr="001E795C" w:rsidRDefault="00050D6D" w:rsidP="00050D6D">
      <w:pPr>
        <w:pStyle w:val="Default"/>
        <w:numPr>
          <w:ilvl w:val="0"/>
          <w:numId w:val="5"/>
        </w:numPr>
        <w:rPr>
          <w:rFonts w:ascii="Bell MT" w:hAnsi="Bell MT"/>
          <w:color w:val="A5091E" w:themeColor="accent6" w:themeShade="BF"/>
        </w:rPr>
      </w:pPr>
      <w:r w:rsidRPr="001E795C">
        <w:rPr>
          <w:rFonts w:ascii="Bell MT" w:hAnsi="Bell MT"/>
          <w:color w:val="A5091E" w:themeColor="accent6" w:themeShade="BF"/>
        </w:rPr>
        <w:t>ComFilterAlgorithm</w:t>
      </w:r>
    </w:p>
    <w:p w14:paraId="146570E1" w14:textId="77777777" w:rsidR="00050D6D" w:rsidRPr="001E795C" w:rsidRDefault="00050D6D" w:rsidP="00050D6D">
      <w:pPr>
        <w:pStyle w:val="Default"/>
        <w:numPr>
          <w:ilvl w:val="0"/>
          <w:numId w:val="5"/>
        </w:numPr>
        <w:rPr>
          <w:rFonts w:ascii="Bell MT" w:hAnsi="Bell MT"/>
          <w:color w:val="A5091E" w:themeColor="accent6" w:themeShade="BF"/>
        </w:rPr>
      </w:pPr>
      <w:r w:rsidRPr="001E795C">
        <w:rPr>
          <w:rFonts w:ascii="Bell MT" w:hAnsi="Bell MT"/>
          <w:color w:val="A5091E" w:themeColor="accent6" w:themeShade="BF"/>
        </w:rPr>
        <w:t xml:space="preserve">ComTransferProperty </w:t>
      </w:r>
    </w:p>
    <w:p w14:paraId="12A82C00" w14:textId="77777777" w:rsidR="00050D6D" w:rsidRPr="001E795C" w:rsidRDefault="00050D6D" w:rsidP="00050D6D">
      <w:pPr>
        <w:pStyle w:val="Default"/>
        <w:numPr>
          <w:ilvl w:val="0"/>
          <w:numId w:val="5"/>
        </w:numPr>
        <w:rPr>
          <w:rFonts w:ascii="Bell MT" w:hAnsi="Bell MT"/>
          <w:color w:val="A5091E" w:themeColor="accent6" w:themeShade="BF"/>
        </w:rPr>
      </w:pPr>
      <w:r w:rsidRPr="001E795C">
        <w:rPr>
          <w:rFonts w:ascii="Bell MT" w:hAnsi="Bell MT"/>
          <w:color w:val="A5091E" w:themeColor="accent6" w:themeShade="BF"/>
        </w:rPr>
        <w:t>ComTransmissionMode</w:t>
      </w:r>
    </w:p>
    <w:p w14:paraId="58ACC1AF" w14:textId="77777777" w:rsidR="00050D6D" w:rsidRDefault="00050D6D" w:rsidP="00050D6D">
      <w:pPr>
        <w:pStyle w:val="Default"/>
        <w:numPr>
          <w:ilvl w:val="0"/>
          <w:numId w:val="5"/>
        </w:numPr>
        <w:rPr>
          <w:rFonts w:ascii="Bell MT" w:hAnsi="Bell MT"/>
          <w:color w:val="A5091E" w:themeColor="accent6" w:themeShade="BF"/>
        </w:rPr>
      </w:pPr>
      <w:r w:rsidRPr="001E795C">
        <w:rPr>
          <w:rFonts w:ascii="Bell MT" w:hAnsi="Bell MT"/>
          <w:color w:val="A5091E" w:themeColor="accent6" w:themeShade="BF"/>
        </w:rPr>
        <w:t>ComTransmissionModeSelection</w:t>
      </w:r>
    </w:p>
    <w:p w14:paraId="768F2D90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DD3E917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75A21A41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6D6160A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3E186329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48A0FA74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2B516D2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8395898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2B08A50C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05B0916F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1C7FB28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4FFB1156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DD4E7FB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1BD47CED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41C94393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1323013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D6B224A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720F6578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3B49EB5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339782B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EC3F178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1E137F5C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D099C13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24B572D3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002CE1C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6A9F09F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2080E58C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0BF2E0EA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7FAB1532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1591519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318B5CB0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4A6FA866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389C3070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AFB1B4B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6E52E795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7D8B2913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5EB3B81C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2FAAEDE7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4B7587B1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76E363CB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0C78626D" w14:textId="77777777" w:rsidR="00050D6D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0164B6DC" w14:textId="77777777" w:rsidR="00050D6D" w:rsidRPr="001E795C" w:rsidRDefault="00050D6D" w:rsidP="00050D6D">
      <w:pPr>
        <w:pStyle w:val="Default"/>
        <w:rPr>
          <w:rFonts w:ascii="Bell MT" w:hAnsi="Bell MT"/>
          <w:color w:val="A5091E" w:themeColor="accent6" w:themeShade="BF"/>
        </w:rPr>
      </w:pPr>
    </w:p>
    <w:p w14:paraId="0FC7BF6F" w14:textId="77777777" w:rsidR="00050D6D" w:rsidRDefault="00050D6D" w:rsidP="00050D6D">
      <w:pPr>
        <w:pStyle w:val="Default"/>
        <w:numPr>
          <w:ilvl w:val="0"/>
          <w:numId w:val="6"/>
        </w:numPr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  <w:r w:rsidRPr="001E795C">
        <w:rPr>
          <w:rFonts w:ascii="Bell MT" w:hAnsi="Bell MT"/>
          <w:b/>
          <w:bCs/>
          <w:color w:val="A5091E" w:themeColor="accent6" w:themeShade="BF"/>
          <w:sz w:val="32"/>
          <w:szCs w:val="32"/>
        </w:rPr>
        <w:lastRenderedPageBreak/>
        <w:t>ComFilterAlgorithm</w:t>
      </w:r>
    </w:p>
    <w:p w14:paraId="7D07D0ED" w14:textId="77777777" w:rsidR="00050D6D" w:rsidRPr="001E795C" w:rsidRDefault="00050D6D" w:rsidP="00050D6D">
      <w:pPr>
        <w:pStyle w:val="Default"/>
        <w:ind w:left="720"/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</w:p>
    <w:p w14:paraId="2FE7040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</w:t>
      </w:r>
      <w:r w:rsidRPr="00881318">
        <w:rPr>
          <w:rFonts w:ascii="Arial" w:hAnsi="Arial" w:cs="Arial"/>
          <w:sz w:val="24"/>
          <w:szCs w:val="24"/>
        </w:rPr>
        <w:t xml:space="preserve">A </w:t>
      </w:r>
      <w:r w:rsidRPr="006D3C38">
        <w:rPr>
          <w:rFonts w:ascii="Arial" w:hAnsi="Arial" w:cs="Arial"/>
          <w:color w:val="00B050"/>
          <w:sz w:val="24"/>
          <w:szCs w:val="24"/>
        </w:rPr>
        <w:t>signal</w:t>
      </w:r>
      <w:r w:rsidRPr="00881318">
        <w:rPr>
          <w:rFonts w:ascii="Arial" w:hAnsi="Arial" w:cs="Arial"/>
          <w:sz w:val="24"/>
          <w:szCs w:val="24"/>
        </w:rPr>
        <w:t xml:space="preserve"> filter can be optionally assigned to each transmit signal. The filter of a </w:t>
      </w:r>
      <w:r>
        <w:rPr>
          <w:rFonts w:ascii="Arial" w:hAnsi="Arial" w:cs="Arial"/>
          <w:sz w:val="24"/>
          <w:szCs w:val="24"/>
        </w:rPr>
        <w:t xml:space="preserve"> </w:t>
      </w:r>
      <w:r w:rsidRPr="00881318">
        <w:rPr>
          <w:rFonts w:ascii="Arial" w:hAnsi="Arial" w:cs="Arial"/>
          <w:sz w:val="24"/>
          <w:szCs w:val="24"/>
        </w:rPr>
        <w:t>transmit</w:t>
      </w:r>
      <w:r>
        <w:rPr>
          <w:rFonts w:ascii="Arial" w:hAnsi="Arial" w:cs="Arial"/>
          <w:sz w:val="24"/>
          <w:szCs w:val="24"/>
        </w:rPr>
        <w:t xml:space="preserve"> </w:t>
      </w:r>
      <w:r w:rsidRPr="00881318">
        <w:rPr>
          <w:rFonts w:ascii="Arial" w:hAnsi="Arial" w:cs="Arial"/>
          <w:sz w:val="24"/>
          <w:szCs w:val="24"/>
        </w:rPr>
        <w:t xml:space="preserve">signal is only used </w:t>
      </w:r>
      <w:r w:rsidRPr="00D92C04">
        <w:rPr>
          <w:rFonts w:ascii="Arial" w:hAnsi="Arial" w:cs="Arial"/>
          <w:sz w:val="24"/>
          <w:szCs w:val="24"/>
          <w:u w:val="single"/>
        </w:rPr>
        <w:t>for transmission mode selection</w:t>
      </w:r>
      <w:r w:rsidRPr="00881318">
        <w:rPr>
          <w:rFonts w:ascii="Arial" w:hAnsi="Arial" w:cs="Arial"/>
          <w:sz w:val="24"/>
          <w:szCs w:val="24"/>
        </w:rPr>
        <w:t xml:space="preserve"> but the value of a transmit signal is</w:t>
      </w:r>
      <w:r>
        <w:rPr>
          <w:rFonts w:ascii="Arial" w:hAnsi="Arial" w:cs="Arial"/>
          <w:sz w:val="24"/>
          <w:szCs w:val="24"/>
        </w:rPr>
        <w:t xml:space="preserve"> </w:t>
      </w:r>
      <w:r w:rsidRPr="00881318">
        <w:rPr>
          <w:rFonts w:ascii="Arial" w:hAnsi="Arial" w:cs="Arial"/>
          <w:sz w:val="24"/>
          <w:szCs w:val="24"/>
        </w:rPr>
        <w:t>never filtered out.</w:t>
      </w:r>
    </w:p>
    <w:p w14:paraId="4C916BC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01E1CF0D" w14:textId="77777777" w:rsidR="00050D6D" w:rsidRPr="00881318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>The following filters are supported:</w:t>
      </w:r>
    </w:p>
    <w:p w14:paraId="4ED0D9F2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81318">
        <w:rPr>
          <w:rFonts w:ascii="Arial" w:hAnsi="Arial" w:cs="Arial"/>
          <w:sz w:val="24"/>
          <w:szCs w:val="24"/>
        </w:rPr>
        <w:t>F_Always</w:t>
      </w:r>
      <w:proofErr w:type="spellEnd"/>
      <w:r w:rsidRPr="0088131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</w:t>
      </w:r>
      <w:r w:rsidRPr="00881318">
        <w:rPr>
          <w:rFonts w:ascii="Arial" w:hAnsi="Arial" w:cs="Arial"/>
          <w:sz w:val="24"/>
          <w:szCs w:val="24"/>
        </w:rPr>
        <w:t>(TRUE)</w:t>
      </w:r>
    </w:p>
    <w:p w14:paraId="3D4609E9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 xml:space="preserve"> F_Never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881318">
        <w:rPr>
          <w:rFonts w:ascii="Arial" w:hAnsi="Arial" w:cs="Arial"/>
          <w:sz w:val="24"/>
          <w:szCs w:val="24"/>
        </w:rPr>
        <w:t>(FALSE)</w:t>
      </w:r>
    </w:p>
    <w:p w14:paraId="42F6F6D4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 w:hint="eastAsia"/>
          <w:sz w:val="24"/>
          <w:szCs w:val="24"/>
        </w:rPr>
        <w:t xml:space="preserve"> </w:t>
      </w:r>
      <w:r w:rsidRPr="00881318">
        <w:rPr>
          <w:rFonts w:ascii="Arial" w:hAnsi="Arial" w:cs="Arial"/>
          <w:sz w:val="24"/>
          <w:szCs w:val="24"/>
        </w:rPr>
        <w:t xml:space="preserve">F_MaskedNewDiffersMaskedOld </w:t>
      </w:r>
      <w:r>
        <w:rPr>
          <w:rFonts w:ascii="Arial" w:hAnsi="Arial" w:cs="Arial"/>
          <w:sz w:val="24"/>
          <w:szCs w:val="24"/>
        </w:rPr>
        <w:tab/>
      </w:r>
      <w:r w:rsidRPr="00881318">
        <w:rPr>
          <w:rFonts w:ascii="Arial" w:hAnsi="Arial" w:cs="Arial"/>
        </w:rPr>
        <w:t>((new_value&amp;mask) != (old_value&amp;mask))</w:t>
      </w:r>
    </w:p>
    <w:p w14:paraId="1767EBEC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 xml:space="preserve"> F_MaskedNewEqualsX </w:t>
      </w:r>
      <w:r>
        <w:rPr>
          <w:rFonts w:ascii="Arial" w:hAnsi="Arial" w:cs="Arial"/>
          <w:sz w:val="24"/>
          <w:szCs w:val="24"/>
        </w:rPr>
        <w:t xml:space="preserve">                          </w:t>
      </w:r>
      <w:r w:rsidRPr="00881318">
        <w:rPr>
          <w:rFonts w:ascii="Arial" w:hAnsi="Arial" w:cs="Arial"/>
          <w:sz w:val="24"/>
          <w:szCs w:val="24"/>
        </w:rPr>
        <w:t>((new_value&amp;mask) == x)</w:t>
      </w:r>
    </w:p>
    <w:p w14:paraId="08D28C76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 xml:space="preserve">F_MaskedNewDiffersX </w:t>
      </w:r>
      <w:r>
        <w:rPr>
          <w:rFonts w:ascii="Arial" w:hAnsi="Arial" w:cs="Arial"/>
          <w:sz w:val="24"/>
          <w:szCs w:val="24"/>
        </w:rPr>
        <w:t xml:space="preserve">                            </w:t>
      </w:r>
      <w:r w:rsidRPr="00881318">
        <w:rPr>
          <w:rFonts w:ascii="Arial" w:hAnsi="Arial" w:cs="Arial"/>
          <w:sz w:val="24"/>
          <w:szCs w:val="24"/>
        </w:rPr>
        <w:t>((new_value&amp;mask) != x)</w:t>
      </w:r>
    </w:p>
    <w:p w14:paraId="10634889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881318">
        <w:rPr>
          <w:rFonts w:ascii="Arial" w:hAnsi="Arial" w:cs="Arial"/>
          <w:sz w:val="24"/>
          <w:szCs w:val="24"/>
        </w:rPr>
        <w:t xml:space="preserve">F_MaskedNewIsOutside </w:t>
      </w:r>
      <w:r>
        <w:rPr>
          <w:rFonts w:ascii="Arial" w:hAnsi="Arial" w:cs="Arial"/>
          <w:sz w:val="24"/>
          <w:szCs w:val="24"/>
        </w:rPr>
        <w:t xml:space="preserve">                          </w:t>
      </w:r>
      <w:r w:rsidRPr="00881318">
        <w:rPr>
          <w:rFonts w:ascii="Arial" w:hAnsi="Arial" w:cs="Arial"/>
          <w:sz w:val="24"/>
          <w:szCs w:val="24"/>
        </w:rPr>
        <w:t>((new_value&lt;min) || (max&lt;new_value))</w:t>
      </w:r>
    </w:p>
    <w:p w14:paraId="4BE2760D" w14:textId="77777777" w:rsidR="00050D6D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881318">
        <w:rPr>
          <w:rFonts w:ascii="Arial" w:hAnsi="Arial" w:cs="Arial"/>
          <w:sz w:val="24"/>
          <w:szCs w:val="24"/>
        </w:rPr>
        <w:t xml:space="preserve">F_MaskedNewIsWithin </w:t>
      </w:r>
      <w:r>
        <w:rPr>
          <w:rFonts w:ascii="Arial" w:hAnsi="Arial" w:cs="Arial"/>
          <w:sz w:val="24"/>
          <w:szCs w:val="24"/>
        </w:rPr>
        <w:t xml:space="preserve">                            </w:t>
      </w:r>
      <w:r w:rsidRPr="00881318">
        <w:rPr>
          <w:rFonts w:ascii="Arial" w:hAnsi="Arial" w:cs="Arial"/>
        </w:rPr>
        <w:t>((min&lt;=new_value) &amp;&amp; (new_value&lt;=max))</w:t>
      </w:r>
    </w:p>
    <w:p w14:paraId="49D7B919" w14:textId="77777777" w:rsidR="00050D6D" w:rsidRPr="00881318" w:rsidRDefault="00050D6D" w:rsidP="00050D6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 xml:space="preserve">None                                                         (The signal has no filter) </w:t>
      </w:r>
    </w:p>
    <w:p w14:paraId="73E4CEE4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BE206B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928D7D4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BAF011D" wp14:editId="53CA761F">
            <wp:extent cx="5943600" cy="4617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93B7" w14:textId="77777777" w:rsidR="00050D6D" w:rsidRDefault="00050D6D" w:rsidP="00050D6D">
      <w:pPr>
        <w:rPr>
          <w:noProof/>
        </w:rPr>
      </w:pPr>
    </w:p>
    <w:p w14:paraId="64EBBA0E" w14:textId="77777777" w:rsidR="00050D6D" w:rsidRDefault="00050D6D" w:rsidP="00050D6D">
      <w:pPr>
        <w:rPr>
          <w:rFonts w:ascii="Arial" w:hAnsi="Arial" w:cs="Arial"/>
        </w:rPr>
      </w:pPr>
    </w:p>
    <w:p w14:paraId="424D9E7A" w14:textId="77777777" w:rsidR="00050D6D" w:rsidRDefault="00050D6D" w:rsidP="00050D6D">
      <w:pPr>
        <w:pStyle w:val="Default"/>
        <w:numPr>
          <w:ilvl w:val="0"/>
          <w:numId w:val="6"/>
        </w:numPr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  <w:r w:rsidRPr="00CD74EC">
        <w:rPr>
          <w:rFonts w:ascii="Bell MT" w:hAnsi="Bell MT"/>
          <w:b/>
          <w:bCs/>
          <w:color w:val="A5091E" w:themeColor="accent6" w:themeShade="BF"/>
          <w:sz w:val="32"/>
          <w:szCs w:val="32"/>
        </w:rPr>
        <w:lastRenderedPageBreak/>
        <w:t xml:space="preserve">ComTransferProperty </w:t>
      </w:r>
      <w:r>
        <w:rPr>
          <w:rFonts w:ascii="Bell MT" w:hAnsi="Bell MT"/>
          <w:b/>
          <w:bCs/>
          <w:color w:val="A5091E" w:themeColor="accent6" w:themeShade="BF"/>
          <w:sz w:val="32"/>
          <w:szCs w:val="32"/>
        </w:rPr>
        <w:t xml:space="preserve"> </w:t>
      </w:r>
    </w:p>
    <w:p w14:paraId="36C57DAC" w14:textId="77777777" w:rsidR="00050D6D" w:rsidRDefault="00050D6D" w:rsidP="00050D6D">
      <w:pPr>
        <w:pStyle w:val="Default"/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</w:p>
    <w:p w14:paraId="5172F0AC" w14:textId="77777777" w:rsidR="00050D6D" w:rsidRDefault="00050D6D" w:rsidP="00050D6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AUTOSAR COM module supports several </w:t>
      </w:r>
      <w:r>
        <w:rPr>
          <w:b/>
          <w:bCs/>
          <w:i/>
          <w:iCs/>
          <w:sz w:val="23"/>
          <w:szCs w:val="23"/>
        </w:rPr>
        <w:t xml:space="preserve">transfer properties </w:t>
      </w:r>
      <w:r>
        <w:rPr>
          <w:sz w:val="23"/>
          <w:szCs w:val="23"/>
        </w:rPr>
        <w:t xml:space="preserve">for signals and several </w:t>
      </w:r>
      <w:r>
        <w:rPr>
          <w:b/>
          <w:bCs/>
          <w:i/>
          <w:iCs/>
          <w:sz w:val="23"/>
          <w:szCs w:val="23"/>
        </w:rPr>
        <w:t xml:space="preserve">transmission modes </w:t>
      </w:r>
      <w:r>
        <w:rPr>
          <w:sz w:val="23"/>
          <w:szCs w:val="23"/>
        </w:rPr>
        <w:t>for I-PDUs.</w:t>
      </w:r>
    </w:p>
    <w:p w14:paraId="4187D15F" w14:textId="77777777" w:rsidR="00050D6D" w:rsidRDefault="00050D6D" w:rsidP="00050D6D">
      <w:pPr>
        <w:pStyle w:val="Default"/>
        <w:rPr>
          <w:sz w:val="23"/>
          <w:szCs w:val="23"/>
        </w:rPr>
      </w:pPr>
    </w:p>
    <w:p w14:paraId="12781004" w14:textId="77777777" w:rsidR="00050D6D" w:rsidRDefault="00050D6D" w:rsidP="00050D6D">
      <w:pPr>
        <w:pStyle w:val="Default"/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  <w:r>
        <w:rPr>
          <w:sz w:val="23"/>
          <w:szCs w:val="23"/>
        </w:rPr>
        <w:t>In AUTOSAR COM also signal groups and group signals may have a transfer property, defining in combination with the transmission mode, if the I-PDU is sent out in case of an update of a signal group or group signal, respectively.</w:t>
      </w:r>
    </w:p>
    <w:p w14:paraId="230B2F83" w14:textId="77777777" w:rsidR="00050D6D" w:rsidRDefault="00050D6D" w:rsidP="00050D6D">
      <w:pPr>
        <w:pStyle w:val="Default"/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</w:p>
    <w:p w14:paraId="7F2A880E" w14:textId="77777777" w:rsidR="00050D6D" w:rsidRPr="00C44DE5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44DE5">
        <w:rPr>
          <w:rFonts w:ascii="Arial" w:hAnsi="Arial" w:cs="Arial"/>
          <w:sz w:val="24"/>
          <w:szCs w:val="24"/>
        </w:rPr>
        <w:t>AUTOSAR COM provides signal groups to send several signals consistently. Signals</w:t>
      </w:r>
    </w:p>
    <w:p w14:paraId="1DB28EA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mapped to a signal group are called group signals and should be in relationship with each other.</w:t>
      </w:r>
      <w:r w:rsidRPr="00C44DE5">
        <w:rPr>
          <w:rFonts w:ascii="ArialMT" w:hAnsi="ArialMT" w:cs="ArialMT"/>
          <w:sz w:val="24"/>
          <w:szCs w:val="24"/>
        </w:rPr>
        <w:t xml:space="preserve"> </w:t>
      </w:r>
      <w:r>
        <w:rPr>
          <w:rFonts w:ascii="ArialMT" w:hAnsi="ArialMT" w:cs="ArialMT"/>
          <w:sz w:val="24"/>
          <w:szCs w:val="24"/>
        </w:rPr>
        <w:t>To ensure the consistency of the group signal values, a shadow buffer is provided for each signal group.</w:t>
      </w:r>
    </w:p>
    <w:p w14:paraId="66166E9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059E3263" w14:textId="77777777" w:rsidR="00050D6D" w:rsidRPr="00C44DE5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19227322" wp14:editId="59A79A18">
            <wp:extent cx="5943600" cy="2049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C008" w14:textId="77777777" w:rsidR="00050D6D" w:rsidRDefault="00050D6D" w:rsidP="00050D6D">
      <w:pPr>
        <w:rPr>
          <w:rFonts w:ascii="Arial" w:hAnsi="Arial" w:cs="Arial"/>
        </w:rPr>
      </w:pPr>
    </w:p>
    <w:p w14:paraId="0E76B200" w14:textId="77777777" w:rsidR="00050D6D" w:rsidRDefault="00050D6D" w:rsidP="00050D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DCF7425" wp14:editId="6AA778B8">
            <wp:extent cx="5943600" cy="3322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5B3A" w14:textId="77777777" w:rsidR="00050D6D" w:rsidRDefault="00050D6D" w:rsidP="00050D6D">
      <w:pPr>
        <w:rPr>
          <w:rFonts w:ascii="Arial" w:hAnsi="Arial" w:cs="Arial"/>
          <w:b/>
          <w:bCs/>
          <w:color w:val="7030A0"/>
          <w:sz w:val="24"/>
          <w:szCs w:val="24"/>
        </w:rPr>
      </w:pPr>
      <w:r w:rsidRPr="00AE3473">
        <w:rPr>
          <w:rFonts w:ascii="Arial" w:hAnsi="Arial" w:cs="Arial"/>
          <w:b/>
          <w:bCs/>
          <w:color w:val="7030A0"/>
          <w:sz w:val="24"/>
          <w:szCs w:val="24"/>
        </w:rPr>
        <w:lastRenderedPageBreak/>
        <w:t>Signal</w:t>
      </w:r>
      <w:r>
        <w:rPr>
          <w:rFonts w:ascii="Arial" w:hAnsi="Arial" w:cs="Arial"/>
          <w:b/>
          <w:bCs/>
          <w:color w:val="7030A0"/>
          <w:sz w:val="24"/>
          <w:szCs w:val="24"/>
        </w:rPr>
        <w:t>s</w:t>
      </w:r>
      <w:r w:rsidRPr="00AE3473">
        <w:rPr>
          <w:rFonts w:ascii="Arial" w:hAnsi="Arial" w:cs="Arial"/>
          <w:b/>
          <w:bCs/>
          <w:color w:val="7030A0"/>
          <w:sz w:val="24"/>
          <w:szCs w:val="24"/>
        </w:rPr>
        <w:t xml:space="preserve"> </w:t>
      </w:r>
    </w:p>
    <w:p w14:paraId="1B93A6E0" w14:textId="77777777" w:rsidR="00050D6D" w:rsidRPr="00AE3473" w:rsidRDefault="00050D6D" w:rsidP="00050D6D">
      <w:pPr>
        <w:rPr>
          <w:rFonts w:ascii="Arial" w:hAnsi="Arial" w:cs="Arial"/>
          <w:b/>
          <w:bCs/>
          <w:color w:val="7030A0"/>
          <w:sz w:val="24"/>
          <w:szCs w:val="24"/>
        </w:rPr>
      </w:pPr>
      <w:r>
        <w:rPr>
          <w:noProof/>
        </w:rPr>
        <w:drawing>
          <wp:inline distT="0" distB="0" distL="0" distR="0" wp14:anchorId="35CF1D69" wp14:editId="65A81491">
            <wp:extent cx="5943600" cy="3984625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9AF2" w14:textId="77777777" w:rsidR="00050D6D" w:rsidRDefault="00050D6D" w:rsidP="00050D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29ED31" wp14:editId="6F7D6DEE">
            <wp:extent cx="5943571" cy="3816166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9031" cy="383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8E6" w14:textId="77777777" w:rsidR="00050D6D" w:rsidRPr="00AE3473" w:rsidRDefault="00050D6D" w:rsidP="00050D6D">
      <w:pPr>
        <w:rPr>
          <w:rFonts w:ascii="Arial" w:hAnsi="Arial" w:cs="Arial"/>
          <w:b/>
          <w:bCs/>
          <w:color w:val="7030A0"/>
          <w:sz w:val="24"/>
          <w:szCs w:val="24"/>
        </w:rPr>
      </w:pPr>
      <w:r w:rsidRPr="00AE3473">
        <w:rPr>
          <w:rFonts w:ascii="Arial" w:hAnsi="Arial" w:cs="Arial"/>
          <w:b/>
          <w:bCs/>
          <w:color w:val="7030A0"/>
          <w:sz w:val="24"/>
          <w:szCs w:val="24"/>
        </w:rPr>
        <w:lastRenderedPageBreak/>
        <w:t>Signal Group</w:t>
      </w:r>
    </w:p>
    <w:p w14:paraId="31EA783B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39EF2A7D" wp14:editId="273DCDF6">
            <wp:extent cx="6120666" cy="3883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1309" cy="391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3FC3" w14:textId="77777777" w:rsidR="00050D6D" w:rsidRDefault="00050D6D" w:rsidP="00050D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1313F6" wp14:editId="3BF183AF">
            <wp:extent cx="6177915" cy="37368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0512" cy="37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C486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596B5" wp14:editId="5D837831">
            <wp:extent cx="5943600" cy="5189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3AB9" w14:textId="77777777" w:rsidR="00050D6D" w:rsidRDefault="00050D6D" w:rsidP="00050D6D">
      <w:pPr>
        <w:rPr>
          <w:rFonts w:ascii="Arial" w:hAnsi="Arial" w:cs="Arial"/>
        </w:rPr>
      </w:pPr>
    </w:p>
    <w:p w14:paraId="28A2905E" w14:textId="77777777" w:rsidR="00050D6D" w:rsidRDefault="00050D6D" w:rsidP="00050D6D">
      <w:pPr>
        <w:rPr>
          <w:rFonts w:ascii="Arial" w:hAnsi="Arial" w:cs="Arial"/>
        </w:rPr>
      </w:pPr>
    </w:p>
    <w:p w14:paraId="7F8932B9" w14:textId="77777777" w:rsidR="00050D6D" w:rsidRDefault="00050D6D" w:rsidP="00050D6D">
      <w:pPr>
        <w:rPr>
          <w:rFonts w:ascii="Arial" w:hAnsi="Arial" w:cs="Arial"/>
        </w:rPr>
      </w:pPr>
    </w:p>
    <w:p w14:paraId="4D6BD579" w14:textId="77777777" w:rsidR="00050D6D" w:rsidRDefault="00050D6D" w:rsidP="00050D6D">
      <w:pPr>
        <w:rPr>
          <w:rFonts w:ascii="Arial" w:hAnsi="Arial" w:cs="Arial"/>
        </w:rPr>
      </w:pPr>
    </w:p>
    <w:p w14:paraId="3CE95CF2" w14:textId="77777777" w:rsidR="00050D6D" w:rsidRDefault="00050D6D" w:rsidP="00050D6D">
      <w:pPr>
        <w:rPr>
          <w:rFonts w:ascii="Arial" w:hAnsi="Arial" w:cs="Arial"/>
        </w:rPr>
      </w:pPr>
    </w:p>
    <w:p w14:paraId="5F9F8F85" w14:textId="77777777" w:rsidR="00050D6D" w:rsidRDefault="00050D6D" w:rsidP="00050D6D">
      <w:pPr>
        <w:rPr>
          <w:rFonts w:ascii="Arial" w:hAnsi="Arial" w:cs="Arial"/>
        </w:rPr>
      </w:pPr>
    </w:p>
    <w:p w14:paraId="0751D8D5" w14:textId="77777777" w:rsidR="00050D6D" w:rsidRDefault="00050D6D" w:rsidP="00050D6D">
      <w:pPr>
        <w:rPr>
          <w:rFonts w:ascii="Arial" w:hAnsi="Arial" w:cs="Arial"/>
        </w:rPr>
      </w:pPr>
    </w:p>
    <w:p w14:paraId="69F80BFD" w14:textId="77777777" w:rsidR="00050D6D" w:rsidRDefault="00050D6D" w:rsidP="00050D6D">
      <w:pPr>
        <w:rPr>
          <w:rFonts w:ascii="Arial" w:hAnsi="Arial" w:cs="Arial"/>
        </w:rPr>
      </w:pPr>
    </w:p>
    <w:p w14:paraId="6BF0D3FB" w14:textId="77777777" w:rsidR="00050D6D" w:rsidRDefault="00050D6D" w:rsidP="00050D6D">
      <w:pPr>
        <w:rPr>
          <w:rFonts w:ascii="Arial" w:hAnsi="Arial" w:cs="Arial"/>
        </w:rPr>
      </w:pPr>
    </w:p>
    <w:p w14:paraId="110133AE" w14:textId="77777777" w:rsidR="00050D6D" w:rsidRDefault="00050D6D" w:rsidP="00050D6D">
      <w:pPr>
        <w:rPr>
          <w:rFonts w:ascii="Arial" w:hAnsi="Arial" w:cs="Arial"/>
        </w:rPr>
      </w:pPr>
    </w:p>
    <w:p w14:paraId="76285879" w14:textId="77777777" w:rsidR="00050D6D" w:rsidRDefault="00050D6D" w:rsidP="00050D6D">
      <w:pPr>
        <w:rPr>
          <w:rFonts w:ascii="Arial" w:hAnsi="Arial" w:cs="Arial"/>
        </w:rPr>
      </w:pPr>
    </w:p>
    <w:p w14:paraId="04D717FE" w14:textId="77777777" w:rsidR="00050D6D" w:rsidRDefault="00050D6D" w:rsidP="00050D6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Signal Not present in signal group then where it is configured in Davinci.</w:t>
      </w:r>
    </w:p>
    <w:p w14:paraId="4AC00C77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17A6D2DC" wp14:editId="75F3FA57">
            <wp:extent cx="5943600" cy="5391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2891" cy="54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1CFA" w14:textId="77777777" w:rsidR="00050D6D" w:rsidRDefault="00050D6D" w:rsidP="00050D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D7D331" wp14:editId="11CDD4BF">
            <wp:extent cx="5740106" cy="2430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4085" cy="24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844D" w14:textId="77777777" w:rsidR="00050D6D" w:rsidRPr="003C7DE1" w:rsidRDefault="00050D6D" w:rsidP="00050D6D">
      <w:pPr>
        <w:pStyle w:val="Default"/>
        <w:numPr>
          <w:ilvl w:val="0"/>
          <w:numId w:val="6"/>
        </w:numPr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  <w:r w:rsidRPr="00BC1AA6">
        <w:rPr>
          <w:rFonts w:ascii="Bell MT" w:hAnsi="Bell MT"/>
          <w:b/>
          <w:bCs/>
          <w:color w:val="A5091E" w:themeColor="accent6" w:themeShade="BF"/>
          <w:sz w:val="32"/>
          <w:szCs w:val="32"/>
        </w:rPr>
        <w:lastRenderedPageBreak/>
        <w:t>ComTransmissionMode</w:t>
      </w:r>
    </w:p>
    <w:p w14:paraId="177763E1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206763FA" wp14:editId="39733753">
            <wp:extent cx="5760623" cy="1680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3575" cy="16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6369" w14:textId="77777777" w:rsidR="00050D6D" w:rsidRDefault="00050D6D" w:rsidP="00050D6D">
      <w:pPr>
        <w:rPr>
          <w:rFonts w:ascii="Arial" w:hAnsi="Arial" w:cs="Arial"/>
        </w:rPr>
      </w:pPr>
      <w:r>
        <w:rPr>
          <w:rFonts w:ascii="Arial" w:hAnsi="Arial" w:cs="Arial"/>
        </w:rPr>
        <w:t xml:space="preserve">(Check </w:t>
      </w:r>
      <w:proofErr w:type="spellStart"/>
      <w:r>
        <w:rPr>
          <w:rFonts w:ascii="Arial" w:hAnsi="Arial" w:cs="Arial"/>
        </w:rPr>
        <w:t>Digram</w:t>
      </w:r>
      <w:proofErr w:type="spellEnd"/>
      <w:r>
        <w:rPr>
          <w:rFonts w:ascii="Arial" w:hAnsi="Arial" w:cs="Arial"/>
        </w:rPr>
        <w:t xml:space="preserve"> in Vector training doc page 17)</w:t>
      </w:r>
    </w:p>
    <w:p w14:paraId="4CD5A795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141E4C43" wp14:editId="69606966">
            <wp:extent cx="5943600" cy="263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E34F" w14:textId="77777777" w:rsidR="00050D6D" w:rsidRDefault="00050D6D" w:rsidP="00050D6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Transmission of a Signal</w:t>
      </w:r>
    </w:p>
    <w:p w14:paraId="5A3F21EB" w14:textId="77777777" w:rsidR="00050D6D" w:rsidRPr="003C7DE1" w:rsidRDefault="00050D6D" w:rsidP="00050D6D">
      <w:pPr>
        <w:pStyle w:val="ListParagraph"/>
        <w:numPr>
          <w:ilvl w:val="0"/>
          <w:numId w:val="8"/>
        </w:numPr>
        <w:rPr>
          <w:rFonts w:ascii="ArialMT" w:hAnsi="ArialMT" w:cs="ArialMT"/>
          <w:b/>
          <w:bCs/>
          <w:color w:val="00B050"/>
          <w:sz w:val="24"/>
          <w:szCs w:val="24"/>
        </w:rPr>
      </w:pPr>
      <w:r w:rsidRPr="003C7DE1">
        <w:rPr>
          <w:rFonts w:ascii="ArialMT" w:hAnsi="ArialMT" w:cs="ArialMT"/>
          <w:sz w:val="24"/>
          <w:szCs w:val="24"/>
        </w:rPr>
        <w:t xml:space="preserve">To request the transmission of a signal, the upper layer uses the API  </w:t>
      </w:r>
      <w:proofErr w:type="spellStart"/>
      <w:r w:rsidRPr="003C7DE1">
        <w:rPr>
          <w:rFonts w:ascii="ArialMT" w:hAnsi="ArialMT" w:cs="ArialMT"/>
          <w:b/>
          <w:bCs/>
          <w:color w:val="00B050"/>
          <w:sz w:val="24"/>
          <w:szCs w:val="24"/>
        </w:rPr>
        <w:t>Com_SendSignal</w:t>
      </w:r>
      <w:proofErr w:type="spellEnd"/>
      <w:r w:rsidRPr="003C7DE1">
        <w:rPr>
          <w:rFonts w:ascii="ArialMT" w:hAnsi="ArialMT" w:cs="ArialMT"/>
          <w:b/>
          <w:bCs/>
          <w:color w:val="00B050"/>
          <w:sz w:val="24"/>
          <w:szCs w:val="24"/>
        </w:rPr>
        <w:t>.</w:t>
      </w:r>
    </w:p>
    <w:p w14:paraId="43051481" w14:textId="77777777" w:rsidR="00050D6D" w:rsidRPr="003C7DE1" w:rsidRDefault="00050D6D" w:rsidP="00050D6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  <w:u w:val="single"/>
        </w:rPr>
      </w:pPr>
      <w:r w:rsidRPr="003C7DE1">
        <w:rPr>
          <w:rFonts w:ascii="ArialMT" w:hAnsi="ArialMT" w:cs="ArialMT"/>
          <w:sz w:val="24"/>
          <w:szCs w:val="24"/>
        </w:rPr>
        <w:t xml:space="preserve">After performing optional parameter checks </w:t>
      </w:r>
      <w:r w:rsidRPr="003C7DE1">
        <w:rPr>
          <w:rFonts w:ascii="ArialMT" w:hAnsi="ArialMT" w:cs="ArialMT"/>
          <w:sz w:val="24"/>
          <w:szCs w:val="24"/>
          <w:u w:val="single"/>
        </w:rPr>
        <w:t>COM updates the I</w:t>
      </w:r>
      <w:r w:rsidRPr="003C7DE1">
        <w:rPr>
          <w:rFonts w:ascii="Arial" w:hAnsi="Arial" w:cs="Arial"/>
          <w:sz w:val="24"/>
          <w:szCs w:val="24"/>
          <w:u w:val="single"/>
        </w:rPr>
        <w:t>-</w:t>
      </w:r>
      <w:r w:rsidRPr="003C7DE1">
        <w:rPr>
          <w:rFonts w:ascii="ArialMT" w:hAnsi="ArialMT" w:cs="ArialMT"/>
          <w:sz w:val="24"/>
          <w:szCs w:val="24"/>
          <w:u w:val="single"/>
        </w:rPr>
        <w:t xml:space="preserve">PDU with the new signal value and checks if the transfer property of the signal requires a </w:t>
      </w:r>
      <w:r w:rsidRPr="003C7DE1">
        <w:rPr>
          <w:rFonts w:ascii="ArialMT" w:hAnsi="ArialMT" w:cs="ArialMT"/>
          <w:color w:val="00B050"/>
          <w:sz w:val="24"/>
          <w:szCs w:val="24"/>
          <w:u w:val="single"/>
        </w:rPr>
        <w:t xml:space="preserve">direct </w:t>
      </w:r>
      <w:r w:rsidRPr="003C7DE1">
        <w:rPr>
          <w:rFonts w:ascii="ArialMT" w:hAnsi="ArialMT" w:cs="ArialMT"/>
          <w:sz w:val="24"/>
          <w:szCs w:val="24"/>
          <w:u w:val="single"/>
        </w:rPr>
        <w:t>transmission.</w:t>
      </w:r>
    </w:p>
    <w:p w14:paraId="34F0746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07AF5217" w14:textId="77777777" w:rsidR="00050D6D" w:rsidRPr="003C7DE1" w:rsidRDefault="00050D6D" w:rsidP="00050D6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3C7DE1">
        <w:rPr>
          <w:rFonts w:ascii="ArialMT" w:hAnsi="ArialMT" w:cs="ArialMT"/>
          <w:sz w:val="24"/>
          <w:szCs w:val="24"/>
        </w:rPr>
        <w:t>If yes, a flag is set which is evaluated later in the cyclic main function of the COM layer’s transmit part.</w:t>
      </w:r>
    </w:p>
    <w:p w14:paraId="6BED03A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EB34DC7" w14:textId="77777777" w:rsidR="00050D6D" w:rsidRDefault="00050D6D" w:rsidP="00050D6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3C7DE1">
        <w:rPr>
          <w:rFonts w:ascii="ArialMT" w:hAnsi="ArialMT" w:cs="ArialMT"/>
          <w:sz w:val="24"/>
          <w:szCs w:val="24"/>
        </w:rPr>
        <w:t>Transmission modes of the I</w:t>
      </w:r>
      <w:r w:rsidRPr="003C7DE1">
        <w:rPr>
          <w:rFonts w:ascii="Arial" w:hAnsi="Arial" w:cs="Arial"/>
          <w:sz w:val="24"/>
          <w:szCs w:val="24"/>
        </w:rPr>
        <w:t>-</w:t>
      </w:r>
      <w:r w:rsidRPr="003C7DE1">
        <w:rPr>
          <w:rFonts w:ascii="ArialMT" w:hAnsi="ArialMT" w:cs="ArialMT"/>
          <w:sz w:val="24"/>
          <w:szCs w:val="24"/>
        </w:rPr>
        <w:t xml:space="preserve">PDU are handled in the </w:t>
      </w:r>
      <w:proofErr w:type="spellStart"/>
      <w:r w:rsidRPr="003C7DE1">
        <w:rPr>
          <w:rFonts w:ascii="CourierNewPSMT" w:hAnsi="CourierNewPSMT" w:cs="CourierNewPSMT"/>
          <w:b/>
          <w:bCs/>
          <w:color w:val="00B050"/>
          <w:sz w:val="24"/>
          <w:szCs w:val="24"/>
        </w:rPr>
        <w:t>Com_MainFunctionTx</w:t>
      </w:r>
      <w:proofErr w:type="spellEnd"/>
      <w:r w:rsidRPr="003C7DE1">
        <w:rPr>
          <w:rFonts w:ascii="ArialMT" w:hAnsi="ArialMT" w:cs="ArialMT"/>
          <w:sz w:val="24"/>
          <w:szCs w:val="24"/>
        </w:rPr>
        <w:t>. This means that the actual transmit request to the underlying layer is always decoupled from the upper layer.</w:t>
      </w:r>
    </w:p>
    <w:p w14:paraId="3FBBB937" w14:textId="77777777" w:rsidR="00050D6D" w:rsidRPr="003C7DE1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1FBD3871" w14:textId="77777777" w:rsidR="00050D6D" w:rsidRPr="003C7DE1" w:rsidRDefault="00050D6D" w:rsidP="00050D6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3C7DE1">
        <w:rPr>
          <w:rFonts w:ascii="ArialMT" w:hAnsi="ArialMT" w:cs="ArialMT"/>
          <w:sz w:val="24"/>
          <w:szCs w:val="24"/>
        </w:rPr>
        <w:t>In the transmission mode handler cyclic transmissions and direct transmissions are processed.</w:t>
      </w:r>
    </w:p>
    <w:p w14:paraId="392B0923" w14:textId="77777777" w:rsidR="00050D6D" w:rsidRDefault="00050D6D" w:rsidP="00050D6D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B85DB3" wp14:editId="65EF683A">
            <wp:extent cx="5943600" cy="8096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657F" w14:textId="77777777" w:rsidR="00050D6D" w:rsidRDefault="00050D6D" w:rsidP="00050D6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Transmission of a Signal Group</w:t>
      </w:r>
    </w:p>
    <w:p w14:paraId="00E4948E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AUTOSAR COM provides signal groups to send several signals consistently. Signals</w:t>
      </w:r>
    </w:p>
    <w:p w14:paraId="5C23AFC6" w14:textId="77777777" w:rsidR="00050D6D" w:rsidRPr="00BC341F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  <w:u w:val="single"/>
        </w:rPr>
      </w:pPr>
      <w:r>
        <w:rPr>
          <w:rFonts w:ascii="ArialMT" w:hAnsi="ArialMT" w:cs="ArialMT"/>
          <w:sz w:val="24"/>
          <w:szCs w:val="24"/>
        </w:rPr>
        <w:t xml:space="preserve">mapped to a signal group are called group signals and should be in relationship with each other. </w:t>
      </w:r>
      <w:r w:rsidRPr="00BC341F">
        <w:rPr>
          <w:rFonts w:ascii="ArialMT" w:hAnsi="ArialMT" w:cs="ArialMT"/>
          <w:sz w:val="24"/>
          <w:szCs w:val="24"/>
          <w:u w:val="single"/>
        </w:rPr>
        <w:t>To ensure the consistency of the group signal values</w:t>
      </w:r>
      <w:r>
        <w:rPr>
          <w:rFonts w:ascii="ArialMT" w:hAnsi="ArialMT" w:cs="ArialMT"/>
          <w:sz w:val="24"/>
          <w:szCs w:val="24"/>
        </w:rPr>
        <w:t xml:space="preserve">, </w:t>
      </w:r>
      <w:r w:rsidRPr="00BC341F">
        <w:rPr>
          <w:rFonts w:ascii="ArialMT" w:hAnsi="ArialMT" w:cs="ArialMT"/>
          <w:b/>
          <w:bCs/>
          <w:color w:val="00B050"/>
          <w:sz w:val="24"/>
          <w:szCs w:val="24"/>
        </w:rPr>
        <w:t>a shadow buffer</w:t>
      </w:r>
      <w:r w:rsidRPr="00BC341F">
        <w:rPr>
          <w:rFonts w:ascii="ArialMT" w:hAnsi="ArialMT" w:cs="ArialMT"/>
          <w:color w:val="00B050"/>
          <w:sz w:val="24"/>
          <w:szCs w:val="24"/>
        </w:rPr>
        <w:t xml:space="preserve"> </w:t>
      </w:r>
      <w:r w:rsidRPr="00BC341F">
        <w:rPr>
          <w:rFonts w:ascii="ArialMT" w:hAnsi="ArialMT" w:cs="ArialMT"/>
          <w:sz w:val="24"/>
          <w:szCs w:val="24"/>
          <w:u w:val="single"/>
        </w:rPr>
        <w:t>is provided for each signal group.</w:t>
      </w:r>
    </w:p>
    <w:p w14:paraId="601B34DE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To request the transmission of a signal group with several group signals, following</w:t>
      </w:r>
    </w:p>
    <w:p w14:paraId="0EC80A35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sequence of API calls must be followed:</w:t>
      </w:r>
    </w:p>
    <w:p w14:paraId="2B3C59C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B80032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B80032"/>
          <w:sz w:val="24"/>
          <w:szCs w:val="24"/>
        </w:rPr>
        <w:t>Example</w:t>
      </w:r>
    </w:p>
    <w:p w14:paraId="454C64C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A865"/>
          <w:sz w:val="24"/>
          <w:szCs w:val="24"/>
        </w:rPr>
      </w:pPr>
      <w:r>
        <w:rPr>
          <w:rFonts w:ascii="CourierNewPSMT" w:hAnsi="CourierNewPSMT" w:cs="CourierNewPSMT"/>
          <w:color w:val="00A865"/>
          <w:sz w:val="24"/>
          <w:szCs w:val="24"/>
        </w:rPr>
        <w:t>/* Update the group signal values in the shadow buffer */</w:t>
      </w:r>
    </w:p>
    <w:p w14:paraId="1EC234EE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  <w:proofErr w:type="spellStart"/>
      <w:r>
        <w:rPr>
          <w:rFonts w:ascii="CourierNewPSMT" w:hAnsi="CourierNewPSMT" w:cs="CourierNewPSMT"/>
          <w:color w:val="000000"/>
          <w:sz w:val="20"/>
          <w:szCs w:val="20"/>
        </w:rPr>
        <w:t>Com_SendSignal</w:t>
      </w:r>
      <w:proofErr w:type="spellEnd"/>
      <w:r>
        <w:rPr>
          <w:rFonts w:ascii="CourierNewPSMT" w:hAnsi="CourierNewPSMT" w:cs="CourierNewPSMT"/>
          <w:color w:val="000000"/>
          <w:sz w:val="20"/>
          <w:szCs w:val="20"/>
        </w:rPr>
        <w:t>(GroupSignal1, &amp;SigBuffer1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1B7548C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  <w:proofErr w:type="spellStart"/>
      <w:r>
        <w:rPr>
          <w:rFonts w:ascii="CourierNewPSMT" w:hAnsi="CourierNewPSMT" w:cs="CourierNewPSMT"/>
          <w:color w:val="000000"/>
          <w:sz w:val="20"/>
          <w:szCs w:val="20"/>
        </w:rPr>
        <w:t>Com_SendSignal</w:t>
      </w:r>
      <w:proofErr w:type="spellEnd"/>
      <w:r>
        <w:rPr>
          <w:rFonts w:ascii="CourierNewPSMT" w:hAnsi="CourierNewPSMT" w:cs="CourierNewPSMT"/>
          <w:color w:val="000000"/>
          <w:sz w:val="20"/>
          <w:szCs w:val="20"/>
        </w:rPr>
        <w:t>(GroupSignal2, &amp;SigBuffer2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7D74FA1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A865"/>
          <w:sz w:val="24"/>
          <w:szCs w:val="24"/>
        </w:rPr>
      </w:pPr>
      <w:r>
        <w:rPr>
          <w:rFonts w:ascii="CourierNewPSMT" w:hAnsi="CourierNewPSMT" w:cs="CourierNewPSMT"/>
          <w:color w:val="00A865"/>
          <w:sz w:val="24"/>
          <w:szCs w:val="24"/>
        </w:rPr>
        <w:t>/* Copy the shadow buffer to the Tx buffer */</w:t>
      </w:r>
    </w:p>
    <w:p w14:paraId="0BAB265D" w14:textId="77777777" w:rsidR="00050D6D" w:rsidRDefault="00050D6D" w:rsidP="00050D6D">
      <w:pPr>
        <w:rPr>
          <w:rFonts w:ascii="CourierNewPSMT" w:hAnsi="CourierNewPSMT" w:cs="CourierNewPSMT"/>
          <w:color w:val="000000"/>
          <w:sz w:val="20"/>
          <w:szCs w:val="20"/>
        </w:rPr>
      </w:pPr>
      <w:r>
        <w:rPr>
          <w:rFonts w:ascii="CourierNewPSMT" w:hAnsi="CourierNewPSMT" w:cs="CourierNewPSMT"/>
          <w:color w:val="000000"/>
          <w:sz w:val="20"/>
          <w:szCs w:val="20"/>
        </w:rPr>
        <w:t>Com_SendSignalGroup(SignalGroupA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3FEB87B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517D63">
        <w:rPr>
          <w:rFonts w:ascii="ArialMT" w:hAnsi="ArialMT" w:cs="ArialMT"/>
          <w:color w:val="7030A0"/>
          <w:sz w:val="24"/>
          <w:szCs w:val="24"/>
        </w:rPr>
        <w:t xml:space="preserve">ComGroupSignal </w:t>
      </w:r>
      <w:r>
        <w:rPr>
          <w:rFonts w:ascii="ArialMT" w:hAnsi="ArialMT" w:cs="ArialMT"/>
          <w:sz w:val="24"/>
          <w:szCs w:val="24"/>
        </w:rPr>
        <w:t>: Signals mapped to a signal group</w:t>
      </w:r>
    </w:p>
    <w:p w14:paraId="49C3423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2D008A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517D63">
        <w:rPr>
          <w:rFonts w:ascii="ArialMT" w:hAnsi="ArialMT" w:cs="ArialMT"/>
          <w:color w:val="7030A0"/>
          <w:sz w:val="24"/>
          <w:szCs w:val="24"/>
        </w:rPr>
        <w:t>ComSignalGroup</w:t>
      </w:r>
      <w:r>
        <w:rPr>
          <w:rFonts w:ascii="CourierNewPSMT" w:hAnsi="CourierNewPSMT" w:cs="CourierNewPSMT"/>
          <w:sz w:val="24"/>
          <w:szCs w:val="24"/>
        </w:rPr>
        <w:t xml:space="preserve"> :</w:t>
      </w:r>
      <w:r w:rsidRPr="00517D63">
        <w:rPr>
          <w:rFonts w:ascii="ArialMT" w:hAnsi="ArialMT" w:cs="ArialMT"/>
          <w:sz w:val="24"/>
          <w:szCs w:val="24"/>
        </w:rPr>
        <w:t xml:space="preserve"> </w:t>
      </w:r>
      <w:r>
        <w:rPr>
          <w:rFonts w:ascii="ArialMT" w:hAnsi="ArialMT" w:cs="ArialMT"/>
          <w:sz w:val="24"/>
          <w:szCs w:val="24"/>
        </w:rPr>
        <w:t>COM provides signal groups to send several signals consistently</w:t>
      </w:r>
    </w:p>
    <w:p w14:paraId="61E9C6B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07A1E1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C7E6EDC" wp14:editId="096FB615">
            <wp:simplePos x="914400" y="414915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2277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MT" w:hAnsi="ArialMT" w:cs="ArialMT"/>
          <w:sz w:val="24"/>
          <w:szCs w:val="24"/>
        </w:rPr>
        <w:br w:type="textWrapping" w:clear="all"/>
      </w:r>
    </w:p>
    <w:p w14:paraId="47E16BF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2DF7B62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2546CD">
        <w:rPr>
          <w:rFonts w:ascii="ArialMT" w:hAnsi="ArialMT" w:cs="ArialMT"/>
          <w:color w:val="FF0000"/>
          <w:sz w:val="24"/>
          <w:szCs w:val="24"/>
        </w:rPr>
        <w:lastRenderedPageBreak/>
        <w:t>No</w:t>
      </w:r>
      <w:r>
        <w:rPr>
          <w:rFonts w:ascii="ArialMT" w:hAnsi="ArialMT" w:cs="ArialMT"/>
          <w:sz w:val="24"/>
          <w:szCs w:val="24"/>
        </w:rPr>
        <w:t xml:space="preserve"> </w:t>
      </w:r>
      <w:r w:rsidRPr="002546CD">
        <w:rPr>
          <w:rFonts w:ascii="ArialMT" w:hAnsi="ArialMT" w:cs="ArialMT"/>
          <w:color w:val="00B050"/>
          <w:sz w:val="24"/>
          <w:szCs w:val="24"/>
        </w:rPr>
        <w:t xml:space="preserve">Transfer Property </w:t>
      </w:r>
      <w:r>
        <w:rPr>
          <w:rFonts w:ascii="ArialMT" w:hAnsi="ArialMT" w:cs="ArialMT"/>
          <w:sz w:val="24"/>
          <w:szCs w:val="24"/>
        </w:rPr>
        <w:t xml:space="preserve">for individual signals within the Group Signals because this property is </w:t>
      </w:r>
      <w:proofErr w:type="gramStart"/>
      <w:r>
        <w:rPr>
          <w:rFonts w:ascii="ArialMT" w:hAnsi="ArialMT" w:cs="ArialMT"/>
          <w:sz w:val="24"/>
          <w:szCs w:val="24"/>
        </w:rPr>
        <w:t>belong</w:t>
      </w:r>
      <w:proofErr w:type="gramEnd"/>
      <w:r>
        <w:rPr>
          <w:rFonts w:ascii="ArialMT" w:hAnsi="ArialMT" w:cs="ArialMT"/>
          <w:sz w:val="24"/>
          <w:szCs w:val="24"/>
        </w:rPr>
        <w:t xml:space="preserve"> to Signal Groups as shown in images</w:t>
      </w:r>
    </w:p>
    <w:p w14:paraId="1312C9D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2D5D2E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1DA8F409" wp14:editId="75A6BDC8">
            <wp:extent cx="5943600" cy="37134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090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25ABA62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18CB8A8F" wp14:editId="538F4ED0">
            <wp:extent cx="5943600" cy="21012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464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91F651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47605E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ECCA9D5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3C9C3E9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11A54E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A386CF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1B96FB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2200731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064AF8A5" w14:textId="77777777" w:rsidR="00050D6D" w:rsidRPr="00517D63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7030A0"/>
          <w:sz w:val="24"/>
          <w:szCs w:val="24"/>
        </w:rPr>
      </w:pPr>
      <w:r w:rsidRPr="00517D63">
        <w:rPr>
          <w:rFonts w:ascii="ArialMT" w:hAnsi="ArialMT" w:cs="ArialMT"/>
          <w:color w:val="7030A0"/>
          <w:sz w:val="24"/>
          <w:szCs w:val="24"/>
        </w:rPr>
        <w:lastRenderedPageBreak/>
        <w:t>ComGroupSignal</w:t>
      </w:r>
    </w:p>
    <w:p w14:paraId="05317E8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6CFB77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BCF6A9D" wp14:editId="1F39D5D7">
            <wp:extent cx="5943600" cy="2637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3EF1" w14:textId="77777777" w:rsidR="00050D6D" w:rsidRDefault="00050D6D" w:rsidP="00050D6D">
      <w:pPr>
        <w:rPr>
          <w:noProof/>
        </w:rPr>
      </w:pPr>
    </w:p>
    <w:p w14:paraId="6C249C08" w14:textId="77777777" w:rsidR="00050D6D" w:rsidRDefault="00050D6D" w:rsidP="00050D6D">
      <w:pPr>
        <w:rPr>
          <w:rFonts w:ascii="ArialMT" w:hAnsi="ArialMT" w:cs="ArialMT"/>
          <w:color w:val="7030A0"/>
          <w:sz w:val="24"/>
          <w:szCs w:val="24"/>
        </w:rPr>
      </w:pPr>
      <w:r w:rsidRPr="00517D63">
        <w:rPr>
          <w:rFonts w:ascii="ArialMT" w:hAnsi="ArialMT" w:cs="ArialMT"/>
          <w:color w:val="7030A0"/>
          <w:sz w:val="24"/>
          <w:szCs w:val="24"/>
        </w:rPr>
        <w:t>ComSignalGroup</w:t>
      </w:r>
    </w:p>
    <w:p w14:paraId="5382E21B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08CD538E" wp14:editId="480B15C6">
            <wp:extent cx="5943600" cy="3276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01B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4334D15B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C50692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3DEAF8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1005D8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For the transmission modes DIRECT or MIXED the evaluation of the transfer property is</w:t>
      </w:r>
    </w:p>
    <w:p w14:paraId="6611DB10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handled as follows</w:t>
      </w:r>
    </w:p>
    <w:p w14:paraId="560DE3C8" w14:textId="77777777" w:rsidR="00050D6D" w:rsidRPr="00243E16" w:rsidRDefault="00050D6D" w:rsidP="00050D6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>ComSignalGroup.ComTransferProperty</w:t>
      </w:r>
      <w:proofErr w:type="spellEnd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</w:t>
      </w:r>
      <w:r w:rsidRPr="00243E16">
        <w:rPr>
          <w:rFonts w:ascii="Abadi" w:hAnsi="Abadi" w:cs="ArialMT"/>
          <w:color w:val="0C5A8E" w:themeColor="accent5" w:themeShade="BF"/>
          <w:sz w:val="24"/>
          <w:szCs w:val="24"/>
        </w:rPr>
        <w:t xml:space="preserve">equals </w:t>
      </w:r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TRIGGERED </w:t>
      </w:r>
      <w:r w:rsidRPr="00243E16">
        <w:rPr>
          <w:rFonts w:ascii="Abadi" w:hAnsi="Abadi" w:cs="ArialMT"/>
          <w:color w:val="0C5A8E" w:themeColor="accent5" w:themeShade="BF"/>
          <w:sz w:val="24"/>
          <w:szCs w:val="24"/>
        </w:rPr>
        <w:t xml:space="preserve">and all </w:t>
      </w:r>
      <w:proofErr w:type="spellStart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>ComGroupSignal.ComTransferProperty</w:t>
      </w:r>
      <w:proofErr w:type="spellEnd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</w:t>
      </w:r>
      <w:r w:rsidRPr="00243E16">
        <w:rPr>
          <w:rFonts w:ascii="Abadi" w:hAnsi="Abadi" w:cs="ArialMT"/>
          <w:color w:val="0C5A8E" w:themeColor="accent5" w:themeShade="BF"/>
          <w:sz w:val="24"/>
          <w:szCs w:val="24"/>
        </w:rPr>
        <w:t xml:space="preserve">equals </w:t>
      </w:r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>PENDING</w:t>
      </w:r>
    </w:p>
    <w:p w14:paraId="6DE849DE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sz w:val="24"/>
          <w:szCs w:val="24"/>
        </w:rPr>
      </w:pPr>
    </w:p>
    <w:p w14:paraId="0366BE2A" w14:textId="77777777" w:rsidR="00050D6D" w:rsidRPr="00243E16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B050"/>
          <w:sz w:val="20"/>
          <w:szCs w:val="20"/>
        </w:rPr>
      </w:pPr>
      <w:proofErr w:type="spellStart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Com_SendSignal</w:t>
      </w:r>
      <w:proofErr w:type="spellEnd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(ComGroupSignal) -&gt; Com_SendSignalGroup(ComSignalGroup)</w:t>
      </w:r>
    </w:p>
    <w:p w14:paraId="179A161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          </w:t>
      </w:r>
      <w:r w:rsidRPr="00243E16">
        <w:rPr>
          <w:rFonts w:ascii="Abadi" w:hAnsi="Abadi" w:cs="ArialMT"/>
          <w:sz w:val="24"/>
          <w:szCs w:val="24"/>
        </w:rPr>
        <w:t>will trigger a transmission of the Tx I-Pdu regardless of the group signal value.</w:t>
      </w:r>
    </w:p>
    <w:p w14:paraId="0D4F53F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</w:p>
    <w:p w14:paraId="3755071E" w14:textId="77777777" w:rsidR="00050D6D" w:rsidRDefault="00050D6D" w:rsidP="00050D6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>ComSignalGroup.ComTransferProperty</w:t>
      </w:r>
      <w:proofErr w:type="spellEnd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TRIGGERED_ON_CHANGE and all </w:t>
      </w:r>
      <w:proofErr w:type="spellStart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>ComGroupSignal.ComTransferProperty</w:t>
      </w:r>
      <w:proofErr w:type="spellEnd"/>
      <w:r w:rsidRPr="00243E16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PENDING</w:t>
      </w:r>
    </w:p>
    <w:p w14:paraId="53FEE250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</w:p>
    <w:p w14:paraId="743CFDC9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B050"/>
          <w:sz w:val="20"/>
          <w:szCs w:val="20"/>
        </w:rPr>
      </w:pPr>
      <w:proofErr w:type="spellStart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Com_SendSignal</w:t>
      </w:r>
      <w:proofErr w:type="spellEnd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(ComGroupSignal) -&gt; Com_SendSignalGroup(ComSignalGroup)</w:t>
      </w:r>
    </w:p>
    <w:p w14:paraId="62E10958" w14:textId="77777777" w:rsidR="00050D6D" w:rsidRPr="00243E16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          </w:t>
      </w:r>
      <w:r w:rsidRPr="00243E16">
        <w:rPr>
          <w:rFonts w:ascii="Abadi" w:hAnsi="Abadi" w:cs="ArialMT"/>
          <w:sz w:val="24"/>
          <w:szCs w:val="24"/>
        </w:rPr>
        <w:t xml:space="preserve">will trigger a transmission of the Tx I-Pdu if at least one group signal value has </w:t>
      </w:r>
    </w:p>
    <w:p w14:paraId="6E30629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  <w:r w:rsidRPr="00243E16">
        <w:rPr>
          <w:rFonts w:ascii="Abadi" w:hAnsi="Abadi" w:cs="ArialMT"/>
          <w:sz w:val="24"/>
          <w:szCs w:val="24"/>
        </w:rPr>
        <w:t xml:space="preserve">          changed.</w:t>
      </w:r>
    </w:p>
    <w:p w14:paraId="51430AB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</w:p>
    <w:p w14:paraId="13FF73B0" w14:textId="77777777" w:rsidR="00050D6D" w:rsidRPr="00D704AD" w:rsidRDefault="00050D6D" w:rsidP="00050D6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ComSignalGroup.ComTransferProperty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PENDING</w:t>
      </w:r>
    </w:p>
    <w:p w14:paraId="4A05F2EA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ComGroupSignal.ComTransferProperty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TRIGGERED</w:t>
      </w:r>
    </w:p>
    <w:p w14:paraId="6144DBE3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</w:p>
    <w:p w14:paraId="29B48E59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B050"/>
          <w:sz w:val="20"/>
          <w:szCs w:val="20"/>
        </w:rPr>
      </w:pPr>
      <w:proofErr w:type="spellStart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Com_SendSignal</w:t>
      </w:r>
      <w:proofErr w:type="spellEnd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(ComGroupSignal) -&gt; Com_SendSignalGroup(ComSignalGroup)</w:t>
      </w:r>
    </w:p>
    <w:p w14:paraId="0EC5C1F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          </w:t>
      </w:r>
      <w:r w:rsidRPr="00D704AD">
        <w:rPr>
          <w:rFonts w:ascii="Abadi" w:hAnsi="Abadi" w:cs="ArialMT"/>
          <w:sz w:val="24"/>
          <w:szCs w:val="24"/>
        </w:rPr>
        <w:t>will trigger a transmission of the Tx I-Pdu regardless of the group signal value.</w:t>
      </w:r>
    </w:p>
    <w:p w14:paraId="53AF5EE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</w:p>
    <w:p w14:paraId="09D8778C" w14:textId="77777777" w:rsidR="00050D6D" w:rsidRDefault="00050D6D" w:rsidP="00050D6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ComSignalGroup.ComTransferProperty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PENDING</w:t>
      </w:r>
    </w:p>
    <w:p w14:paraId="506EEF1B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ComGroupSignal.ComTransferProperty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TRIGGERED_ON_CHANGE</w:t>
      </w:r>
    </w:p>
    <w:p w14:paraId="4AD7AFF5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</w:p>
    <w:p w14:paraId="4F8618FA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B050"/>
          <w:sz w:val="20"/>
          <w:szCs w:val="20"/>
        </w:rPr>
      </w:pPr>
      <w:proofErr w:type="spellStart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Com_SendSignal</w:t>
      </w:r>
      <w:proofErr w:type="spellEnd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(ComGroupSignal) -&gt; Com_SendSignalGroup(ComSignalGroup)</w:t>
      </w:r>
    </w:p>
    <w:p w14:paraId="667919E4" w14:textId="77777777" w:rsidR="00050D6D" w:rsidRPr="00D704AD" w:rsidRDefault="00050D6D" w:rsidP="00050D6D">
      <w:pPr>
        <w:autoSpaceDE w:val="0"/>
        <w:autoSpaceDN w:val="0"/>
        <w:adjustRightInd w:val="0"/>
        <w:spacing w:after="0" w:line="240" w:lineRule="auto"/>
        <w:ind w:firstLine="720"/>
        <w:rPr>
          <w:rFonts w:ascii="Abadi" w:hAnsi="Abadi" w:cs="ArialMT"/>
          <w:sz w:val="24"/>
          <w:szCs w:val="24"/>
        </w:rPr>
      </w:pPr>
      <w:r w:rsidRPr="00D704AD">
        <w:rPr>
          <w:rFonts w:ascii="Abadi" w:hAnsi="Abadi" w:cs="ArialMT"/>
          <w:sz w:val="24"/>
          <w:szCs w:val="24"/>
        </w:rPr>
        <w:t>will trigger a transmission of the Tx I-Pdu if the group signal value has changed.</w:t>
      </w:r>
    </w:p>
    <w:p w14:paraId="4EE32F52" w14:textId="77777777" w:rsidR="00050D6D" w:rsidRPr="00D704A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C9B416A" w14:textId="77777777" w:rsidR="00050D6D" w:rsidRDefault="00050D6D" w:rsidP="00050D6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ComSignalGroup.ComTransferProperty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</w:t>
      </w:r>
      <w:r w:rsidRPr="00D704AD">
        <w:rPr>
          <w:rFonts w:ascii="Abadi" w:hAnsi="Abadi" w:cs="CourierNewPSMT"/>
          <w:color w:val="0C5A8E" w:themeColor="accent5" w:themeShade="BF"/>
          <w:sz w:val="24"/>
          <w:szCs w:val="24"/>
          <w:u w:val="single"/>
        </w:rPr>
        <w:t>PENDING</w:t>
      </w:r>
    </w:p>
    <w:p w14:paraId="6B297D89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  <w:u w:val="single"/>
        </w:rPr>
      </w:pPr>
      <w:proofErr w:type="spellStart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>ComGroupSignal.ComTransferProperty</w:t>
      </w:r>
      <w:proofErr w:type="spellEnd"/>
      <w:r w:rsidRPr="00D704AD">
        <w:rPr>
          <w:rFonts w:ascii="Abadi" w:hAnsi="Abadi" w:cs="CourierNewPSMT"/>
          <w:color w:val="0C5A8E" w:themeColor="accent5" w:themeShade="BF"/>
          <w:sz w:val="24"/>
          <w:szCs w:val="24"/>
        </w:rPr>
        <w:t xml:space="preserve"> equals </w:t>
      </w:r>
      <w:r w:rsidRPr="00D704AD">
        <w:rPr>
          <w:rFonts w:ascii="Abadi" w:hAnsi="Abadi" w:cs="CourierNewPSMT"/>
          <w:color w:val="0C5A8E" w:themeColor="accent5" w:themeShade="BF"/>
          <w:sz w:val="24"/>
          <w:szCs w:val="24"/>
          <w:u w:val="single"/>
        </w:rPr>
        <w:t>PENDING</w:t>
      </w:r>
    </w:p>
    <w:p w14:paraId="31C1DEB1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Abadi" w:hAnsi="Abadi" w:cs="CourierNewPSMT"/>
          <w:color w:val="0C5A8E" w:themeColor="accent5" w:themeShade="BF"/>
          <w:sz w:val="24"/>
          <w:szCs w:val="24"/>
          <w:u w:val="single"/>
        </w:rPr>
      </w:pPr>
    </w:p>
    <w:p w14:paraId="7588F1C2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B050"/>
          <w:sz w:val="20"/>
          <w:szCs w:val="20"/>
        </w:rPr>
      </w:pPr>
      <w:proofErr w:type="spellStart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Com_SendSignal</w:t>
      </w:r>
      <w:proofErr w:type="spellEnd"/>
      <w:r w:rsidRPr="00243E16">
        <w:rPr>
          <w:rFonts w:ascii="CourierNewPSMT" w:hAnsi="CourierNewPSMT" w:cs="CourierNewPSMT"/>
          <w:b/>
          <w:bCs/>
          <w:color w:val="00B050"/>
          <w:sz w:val="20"/>
          <w:szCs w:val="20"/>
        </w:rPr>
        <w:t>(ComGroupSignal) -&gt; Com_SendSignalGroup(ComSignalGroup)</w:t>
      </w:r>
    </w:p>
    <w:p w14:paraId="21AF87EE" w14:textId="77777777" w:rsidR="00050D6D" w:rsidRPr="00D704AD" w:rsidRDefault="00050D6D" w:rsidP="00050D6D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</w:t>
      </w:r>
      <w:r w:rsidRPr="00D704AD">
        <w:rPr>
          <w:rFonts w:ascii="Abadi" w:hAnsi="Abadi" w:cs="ArialMT"/>
          <w:color w:val="FF0000"/>
          <w:sz w:val="24"/>
          <w:szCs w:val="24"/>
        </w:rPr>
        <w:t>will not trigger</w:t>
      </w:r>
      <w:r w:rsidRPr="00D704AD">
        <w:rPr>
          <w:rFonts w:ascii="Abadi" w:hAnsi="Abadi" w:cs="ArialMT"/>
          <w:sz w:val="24"/>
          <w:szCs w:val="24"/>
        </w:rPr>
        <w:t xml:space="preserve"> a transmission of the Tx I-Pdu.</w:t>
      </w:r>
    </w:p>
    <w:p w14:paraId="65FE710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sz w:val="24"/>
          <w:szCs w:val="24"/>
        </w:rPr>
      </w:pPr>
    </w:p>
    <w:p w14:paraId="6D4302E4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3ED2CD8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38229E4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231E465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B7DFEF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0BABA89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36EA42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69C786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4BC5155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2D15ED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1531021B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142A73AB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3BA420E4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228EA665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59222D1" w14:textId="77777777" w:rsidR="00050D6D" w:rsidRDefault="00050D6D" w:rsidP="00050D6D">
      <w:pPr>
        <w:pStyle w:val="Default"/>
        <w:numPr>
          <w:ilvl w:val="0"/>
          <w:numId w:val="6"/>
        </w:numPr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  <w:r w:rsidRPr="00345A5C">
        <w:rPr>
          <w:rFonts w:ascii="Bell MT" w:hAnsi="Bell MT"/>
          <w:b/>
          <w:bCs/>
          <w:color w:val="A5091E" w:themeColor="accent6" w:themeShade="BF"/>
          <w:sz w:val="32"/>
          <w:szCs w:val="32"/>
        </w:rPr>
        <w:lastRenderedPageBreak/>
        <w:t>ComTransmissionModeSelection</w:t>
      </w:r>
    </w:p>
    <w:p w14:paraId="624E999E" w14:textId="77777777" w:rsidR="00050D6D" w:rsidRPr="00345A5C" w:rsidRDefault="00050D6D" w:rsidP="00050D6D">
      <w:pPr>
        <w:pStyle w:val="Default"/>
        <w:ind w:left="720"/>
        <w:rPr>
          <w:rFonts w:ascii="Bell MT" w:hAnsi="Bell MT"/>
          <w:b/>
          <w:bCs/>
          <w:color w:val="A5091E" w:themeColor="accent6" w:themeShade="BF"/>
          <w:sz w:val="32"/>
          <w:szCs w:val="32"/>
        </w:rPr>
      </w:pPr>
    </w:p>
    <w:p w14:paraId="7C683F9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t xml:space="preserve">   After a send request from the RTE for a specific signal, the signal is written to the </w:t>
      </w:r>
    </w:p>
    <w:p w14:paraId="465CE4C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t xml:space="preserve">  appropriate I-PDU buffer as defined by configuration, and the selection of the trans-  </w:t>
      </w:r>
    </w:p>
    <w:p w14:paraId="74C1FE4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t xml:space="preserve">  mission   mode of the I-PDUs is done</w:t>
      </w:r>
    </w:p>
    <w:p w14:paraId="5146103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6C4F26B1" wp14:editId="338C455E">
            <wp:extent cx="5713095" cy="7225346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9808" cy="7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D199" w14:textId="77777777" w:rsidR="00050D6D" w:rsidRPr="001957E5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 w:rsidRPr="001957E5">
        <w:rPr>
          <w:sz w:val="23"/>
          <w:szCs w:val="23"/>
        </w:rPr>
        <w:lastRenderedPageBreak/>
        <w:t>AUTOSAR COM allows configuring two different transmission modes for each I-PDU</w:t>
      </w:r>
    </w:p>
    <w:p w14:paraId="301AA177" w14:textId="77777777" w:rsidR="00050D6D" w:rsidRPr="001957E5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 w:rsidRPr="001957E5">
        <w:rPr>
          <w:sz w:val="23"/>
          <w:szCs w:val="23"/>
        </w:rPr>
        <w:t>(ComTxModeTrue and ComTxModeFalse). The transmission mode of an I-PDU that is</w:t>
      </w:r>
    </w:p>
    <w:p w14:paraId="08B125A1" w14:textId="77777777" w:rsidR="00050D6D" w:rsidRPr="001957E5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 w:rsidRPr="001957E5">
        <w:rPr>
          <w:sz w:val="23"/>
          <w:szCs w:val="23"/>
        </w:rPr>
        <w:t>valid at a specific point in time is selected using only the filter states of the signals that are</w:t>
      </w:r>
    </w:p>
    <w:p w14:paraId="0EFD4B5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  <w:r w:rsidRPr="001957E5">
        <w:rPr>
          <w:sz w:val="23"/>
          <w:szCs w:val="23"/>
        </w:rPr>
        <w:t>mapped to this I-PDU.</w:t>
      </w:r>
    </w:p>
    <w:p w14:paraId="263FDE6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sz w:val="23"/>
          <w:szCs w:val="23"/>
        </w:rPr>
      </w:pPr>
    </w:p>
    <w:p w14:paraId="7B44368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If a filter of any signal mapped to a specific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>PDU evaluates to TRUE, this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>PDU is</w:t>
      </w:r>
    </w:p>
    <w:p w14:paraId="02EC2DA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transmitted with transmission mode TRUE. The transmission mode FALSE is used for an IPDU when the filters of all signals mapped to this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 xml:space="preserve">PDU evaluate </w:t>
      </w:r>
      <w:proofErr w:type="gramStart"/>
      <w:r>
        <w:rPr>
          <w:rFonts w:ascii="ArialMT" w:hAnsi="ArialMT" w:cs="ArialMT"/>
          <w:sz w:val="24"/>
          <w:szCs w:val="24"/>
        </w:rPr>
        <w:t>to</w:t>
      </w:r>
      <w:proofErr w:type="gramEnd"/>
      <w:r>
        <w:rPr>
          <w:rFonts w:ascii="ArialMT" w:hAnsi="ArialMT" w:cs="ArialMT"/>
          <w:sz w:val="24"/>
          <w:szCs w:val="24"/>
        </w:rPr>
        <w:t xml:space="preserve"> FALSE.</w:t>
      </w:r>
    </w:p>
    <w:p w14:paraId="39A07FC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5D53489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If all signals mapped to a specific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>PDU have no filter assigned, the transmission mode</w:t>
      </w:r>
    </w:p>
    <w:p w14:paraId="5F14C26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evaluates to TRUE and does never change.</w:t>
      </w:r>
    </w:p>
    <w:p w14:paraId="3A7241A2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4C4CAC62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274E04BC" wp14:editId="7718751D">
            <wp:extent cx="5943600" cy="21361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FED9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60A69D1A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72E5D937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76CB0CF6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66BD2E7A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02ACFAEE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4123328F" w14:textId="77777777" w:rsidR="00050D6D" w:rsidRPr="001957E5" w:rsidRDefault="00050D6D" w:rsidP="00050D6D">
      <w:pPr>
        <w:rPr>
          <w:rFonts w:ascii="ArialMT" w:hAnsi="ArialMT" w:cs="ArialMT"/>
          <w:sz w:val="24"/>
          <w:szCs w:val="24"/>
        </w:rPr>
      </w:pPr>
    </w:p>
    <w:p w14:paraId="7E577755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C89F17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3021AC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2C94FEF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00C33ED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F30FC7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5523441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51CB0E" wp14:editId="5CE792C1">
            <wp:extent cx="5942690" cy="4878562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4769" cy="48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5EF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3AF5D892" wp14:editId="048234D5">
            <wp:extent cx="5940392" cy="3075661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41315" cy="31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3F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31700D" wp14:editId="0DA45DB2">
            <wp:extent cx="5943600" cy="7493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080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E4E37D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9C02B2F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AB2743" wp14:editId="420E3EFC">
            <wp:extent cx="5943600" cy="44907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973E" w14:textId="77777777" w:rsidR="00050D6D" w:rsidRPr="004E29F3" w:rsidRDefault="00050D6D" w:rsidP="00050D6D">
      <w:pPr>
        <w:rPr>
          <w:rFonts w:ascii="ArialMT" w:hAnsi="ArialMT" w:cs="ArialMT"/>
          <w:sz w:val="24"/>
          <w:szCs w:val="24"/>
        </w:rPr>
      </w:pPr>
    </w:p>
    <w:p w14:paraId="74C81863" w14:textId="77777777" w:rsidR="00050D6D" w:rsidRPr="004E29F3" w:rsidRDefault="00050D6D" w:rsidP="00050D6D">
      <w:pPr>
        <w:rPr>
          <w:rFonts w:ascii="ArialMT" w:hAnsi="ArialMT" w:cs="ArialMT"/>
          <w:sz w:val="24"/>
          <w:szCs w:val="24"/>
        </w:rPr>
      </w:pPr>
    </w:p>
    <w:p w14:paraId="3B5C7943" w14:textId="77777777" w:rsidR="00050D6D" w:rsidRPr="004E29F3" w:rsidRDefault="00050D6D" w:rsidP="00050D6D">
      <w:pPr>
        <w:rPr>
          <w:rFonts w:ascii="ArialMT" w:hAnsi="ArialMT" w:cs="ArialMT"/>
          <w:sz w:val="24"/>
          <w:szCs w:val="24"/>
        </w:rPr>
      </w:pPr>
    </w:p>
    <w:p w14:paraId="65A4DD5F" w14:textId="77777777" w:rsidR="00050D6D" w:rsidRDefault="00050D6D" w:rsidP="00050D6D">
      <w:pPr>
        <w:rPr>
          <w:noProof/>
        </w:rPr>
      </w:pPr>
    </w:p>
    <w:p w14:paraId="00CD8425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75331D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DACF4DA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F3A476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29D13B9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AE6EFBB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887D2C4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3DAD906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4688B7A6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9316F3" wp14:editId="20E4341B">
            <wp:extent cx="5943600" cy="3526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300D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6DAFC2C0" wp14:editId="0ACF42E1">
            <wp:extent cx="5943600" cy="35547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26E8" w14:textId="77777777" w:rsidR="00050D6D" w:rsidRDefault="00050D6D" w:rsidP="00050D6D">
      <w:pPr>
        <w:rPr>
          <w:noProof/>
        </w:rPr>
      </w:pPr>
    </w:p>
    <w:p w14:paraId="556B775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6CEDF8A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9625FD1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45606B" wp14:editId="1C90C8EF">
            <wp:extent cx="5943600" cy="67779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E9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3263E5A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D3305BF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49703E63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216392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79270D" wp14:editId="37DC20B3">
            <wp:extent cx="5943600" cy="79552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BB0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DF39FD" wp14:editId="18C052EA">
            <wp:extent cx="5692137" cy="7283487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016" cy="73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EC5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3990BC" wp14:editId="2C7238D7">
            <wp:simplePos x="914400" y="8525591"/>
            <wp:positionH relativeFrom="column">
              <wp:align>left</wp:align>
            </wp:positionH>
            <wp:positionV relativeFrom="paragraph">
              <wp:align>top</wp:align>
            </wp:positionV>
            <wp:extent cx="5357424" cy="591982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24" cy="591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MT" w:hAnsi="ArialMT" w:cs="ArialMT"/>
          <w:sz w:val="24"/>
          <w:szCs w:val="24"/>
        </w:rPr>
        <w:br w:type="textWrapping" w:clear="all"/>
      </w:r>
    </w:p>
    <w:p w14:paraId="7FDC319D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FB60F4" wp14:editId="2AC34A1B">
            <wp:extent cx="5943399" cy="635323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90970" cy="640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6360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20FEC301" wp14:editId="688BC4FE">
            <wp:extent cx="5943600" cy="17336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1FC8" w14:textId="77777777" w:rsidR="00050D6D" w:rsidRDefault="00050D6D" w:rsidP="00050D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1136FD" wp14:editId="10776546">
            <wp:extent cx="5943600" cy="6153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78E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4F74EE58" wp14:editId="53E87D7C">
            <wp:extent cx="5943600" cy="11766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3BA4" w14:textId="77777777" w:rsidR="00050D6D" w:rsidRDefault="00050D6D" w:rsidP="00050D6D">
      <w:pPr>
        <w:jc w:val="right"/>
        <w:rPr>
          <w:rFonts w:ascii="ArialMT" w:hAnsi="ArialMT" w:cs="ArialMT"/>
          <w:sz w:val="24"/>
          <w:szCs w:val="24"/>
        </w:rPr>
      </w:pPr>
    </w:p>
    <w:p w14:paraId="58BBE03D" w14:textId="77777777" w:rsidR="00050D6D" w:rsidRDefault="00050D6D" w:rsidP="00050D6D">
      <w:pPr>
        <w:jc w:val="right"/>
        <w:rPr>
          <w:rFonts w:ascii="ArialMT" w:hAnsi="ArialMT" w:cs="ArialMT"/>
          <w:sz w:val="24"/>
          <w:szCs w:val="24"/>
        </w:rPr>
      </w:pPr>
    </w:p>
    <w:p w14:paraId="3A965FF3" w14:textId="77777777" w:rsidR="00050D6D" w:rsidRDefault="00050D6D" w:rsidP="00050D6D">
      <w:pPr>
        <w:tabs>
          <w:tab w:val="left" w:pos="225"/>
        </w:tabs>
        <w:rPr>
          <w:noProof/>
        </w:rPr>
      </w:pPr>
      <w:r>
        <w:rPr>
          <w:rFonts w:ascii="ArialMT" w:hAnsi="ArialMT" w:cs="ArialMT"/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1922DDE2" wp14:editId="69A6E6CA">
            <wp:extent cx="5943570" cy="5126982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0798" cy="514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B44F" w14:textId="77777777" w:rsidR="00050D6D" w:rsidRPr="004E5B7C" w:rsidRDefault="00050D6D" w:rsidP="00050D6D">
      <w:r>
        <w:rPr>
          <w:noProof/>
        </w:rPr>
        <w:drawing>
          <wp:inline distT="0" distB="0" distL="0" distR="0" wp14:anchorId="42F0BC5C" wp14:editId="2876DB42">
            <wp:extent cx="5943600" cy="26200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1C08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6318A" wp14:editId="38676EAC">
            <wp:extent cx="5943600" cy="44342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6DF" w14:textId="77777777" w:rsidR="00050D6D" w:rsidRPr="00206EF2" w:rsidRDefault="00050D6D" w:rsidP="00050D6D">
      <w:pPr>
        <w:rPr>
          <w:rFonts w:ascii="ArialMT" w:hAnsi="ArialMT" w:cs="ArialMT"/>
          <w:sz w:val="24"/>
          <w:szCs w:val="24"/>
        </w:rPr>
      </w:pPr>
    </w:p>
    <w:p w14:paraId="613EEC4A" w14:textId="77777777" w:rsidR="00050D6D" w:rsidRPr="00206EF2" w:rsidRDefault="00050D6D" w:rsidP="00050D6D">
      <w:pPr>
        <w:rPr>
          <w:rFonts w:ascii="ArialMT" w:hAnsi="ArialMT" w:cs="ArialMT"/>
          <w:sz w:val="24"/>
          <w:szCs w:val="24"/>
        </w:rPr>
      </w:pPr>
    </w:p>
    <w:p w14:paraId="45FBC692" w14:textId="77777777" w:rsidR="00050D6D" w:rsidRPr="00206EF2" w:rsidRDefault="00050D6D" w:rsidP="00050D6D">
      <w:pPr>
        <w:rPr>
          <w:rFonts w:ascii="ArialMT" w:hAnsi="ArialMT" w:cs="ArialMT"/>
          <w:sz w:val="24"/>
          <w:szCs w:val="24"/>
        </w:rPr>
      </w:pPr>
    </w:p>
    <w:p w14:paraId="66FDBA42" w14:textId="77777777" w:rsidR="00050D6D" w:rsidRPr="00206EF2" w:rsidRDefault="00050D6D" w:rsidP="00050D6D">
      <w:pPr>
        <w:rPr>
          <w:rFonts w:ascii="ArialMT" w:hAnsi="ArialMT" w:cs="ArialMT"/>
          <w:sz w:val="24"/>
          <w:szCs w:val="24"/>
        </w:rPr>
      </w:pPr>
    </w:p>
    <w:p w14:paraId="2EDF7368" w14:textId="77777777" w:rsidR="00050D6D" w:rsidRPr="00206EF2" w:rsidRDefault="00050D6D" w:rsidP="00050D6D">
      <w:pPr>
        <w:rPr>
          <w:rFonts w:ascii="ArialMT" w:hAnsi="ArialMT" w:cs="ArialMT"/>
          <w:sz w:val="24"/>
          <w:szCs w:val="24"/>
        </w:rPr>
      </w:pPr>
    </w:p>
    <w:p w14:paraId="4D5B392B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3FACFF09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AC0E2F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04D12B9B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7827A0D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3912D07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4379130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6DBB0D6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051BCB8D" w14:textId="77777777" w:rsidR="00050D6D" w:rsidRDefault="00050D6D" w:rsidP="00050D6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</w:rPr>
        <w:lastRenderedPageBreak/>
        <w:t xml:space="preserve">The AUTOSAR COM module’s interaction model for </w:t>
      </w:r>
      <w:r w:rsidRPr="00C848DA">
        <w:rPr>
          <w:b/>
          <w:bCs/>
          <w:sz w:val="20"/>
          <w:szCs w:val="20"/>
          <w:u w:val="single"/>
        </w:rPr>
        <w:t>reception</w:t>
      </w:r>
    </w:p>
    <w:p w14:paraId="165C907B" w14:textId="77777777" w:rsidR="00050D6D" w:rsidRDefault="00050D6D" w:rsidP="00050D6D">
      <w:pPr>
        <w:rPr>
          <w:noProof/>
        </w:rPr>
      </w:pPr>
      <w:r>
        <w:rPr>
          <w:noProof/>
        </w:rPr>
        <w:drawing>
          <wp:inline distT="0" distB="0" distL="0" distR="0" wp14:anchorId="730D99EB" wp14:editId="6BD6B99D">
            <wp:extent cx="5943600" cy="40633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714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To receive a signal the upper layer uses the API </w:t>
      </w:r>
      <w:r w:rsidRPr="003A551B">
        <w:rPr>
          <w:rFonts w:ascii="ArialMT" w:hAnsi="ArialMT" w:cs="ArialMT"/>
          <w:b/>
          <w:bCs/>
          <w:color w:val="00B050"/>
          <w:sz w:val="24"/>
          <w:szCs w:val="24"/>
        </w:rPr>
        <w:t>Com_ReceiveSignal.</w:t>
      </w:r>
      <w:r w:rsidRPr="003A551B">
        <w:rPr>
          <w:rFonts w:ascii="ArialMT" w:hAnsi="ArialMT" w:cs="ArialMT"/>
          <w:color w:val="00B050"/>
          <w:sz w:val="24"/>
          <w:szCs w:val="24"/>
        </w:rPr>
        <w:t xml:space="preserve"> </w:t>
      </w:r>
      <w:r>
        <w:rPr>
          <w:rFonts w:ascii="ArialMT" w:hAnsi="ArialMT" w:cs="ArialMT"/>
          <w:sz w:val="24"/>
          <w:szCs w:val="24"/>
        </w:rPr>
        <w:t>This service</w:t>
      </w:r>
    </w:p>
    <w:p w14:paraId="6948E21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delivers the signal value which is contained in the latest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>PDU of the signal.</w:t>
      </w:r>
    </w:p>
    <w:p w14:paraId="2C177D87" w14:textId="77777777" w:rsidR="00050D6D" w:rsidRPr="0074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  <w:u w:val="single"/>
        </w:rPr>
      </w:pPr>
      <w:r>
        <w:rPr>
          <w:rFonts w:ascii="ArialMT" w:hAnsi="ArialMT" w:cs="ArialMT"/>
          <w:sz w:val="24"/>
          <w:szCs w:val="24"/>
        </w:rPr>
        <w:t xml:space="preserve">As the signal processing context depends on the configuration of the corresponding Rx IPDU, </w:t>
      </w:r>
      <w:r w:rsidRPr="00740D6D">
        <w:rPr>
          <w:rFonts w:ascii="ArialMT" w:hAnsi="ArialMT" w:cs="ArialMT"/>
          <w:sz w:val="24"/>
          <w:szCs w:val="24"/>
          <w:u w:val="single"/>
        </w:rPr>
        <w:t xml:space="preserve">the latest signal value might </w:t>
      </w:r>
      <w:r w:rsidRPr="00740D6D">
        <w:rPr>
          <w:rFonts w:ascii="ArialMT" w:hAnsi="ArialMT" w:cs="ArialMT"/>
          <w:color w:val="00B050"/>
          <w:sz w:val="24"/>
          <w:szCs w:val="24"/>
          <w:u w:val="single"/>
        </w:rPr>
        <w:t>not</w:t>
      </w:r>
      <w:r w:rsidRPr="00740D6D">
        <w:rPr>
          <w:rFonts w:ascii="ArialMT" w:hAnsi="ArialMT" w:cs="ArialMT"/>
          <w:sz w:val="24"/>
          <w:szCs w:val="24"/>
          <w:u w:val="single"/>
        </w:rPr>
        <w:t xml:space="preserve"> be available until the next call to</w:t>
      </w:r>
    </w:p>
    <w:p w14:paraId="1C377BB6" w14:textId="77777777" w:rsidR="00050D6D" w:rsidRPr="00740D6D" w:rsidRDefault="00050D6D" w:rsidP="00050D6D">
      <w:pPr>
        <w:rPr>
          <w:rFonts w:ascii="ArialMT" w:hAnsi="ArialMT" w:cs="ArialMT"/>
          <w:sz w:val="24"/>
          <w:szCs w:val="24"/>
          <w:u w:val="single"/>
        </w:rPr>
      </w:pPr>
      <w:r w:rsidRPr="00740D6D">
        <w:rPr>
          <w:rFonts w:ascii="ArialMT" w:hAnsi="ArialMT" w:cs="ArialMT"/>
          <w:sz w:val="24"/>
          <w:szCs w:val="24"/>
          <w:u w:val="single"/>
        </w:rPr>
        <w:t>Com_MainfunctionRx.</w:t>
      </w:r>
    </w:p>
    <w:p w14:paraId="1791BC87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279BB5F2" wp14:editId="1B9FCCC6">
            <wp:extent cx="5942946" cy="2669202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5547" cy="27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3E7D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The reception procedure of the signal is usually asynchronous to the reception of the IPDU.</w:t>
      </w:r>
    </w:p>
    <w:p w14:paraId="373C2B2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A call to </w:t>
      </w:r>
      <w:r>
        <w:rPr>
          <w:rFonts w:ascii="CourierNewPSMT" w:hAnsi="CourierNewPSMT" w:cs="CourierNewPSMT"/>
          <w:sz w:val="24"/>
          <w:szCs w:val="24"/>
        </w:rPr>
        <w:t xml:space="preserve">Com_ReceiveSignal </w:t>
      </w:r>
      <w:r>
        <w:rPr>
          <w:rFonts w:ascii="ArialMT" w:hAnsi="ArialMT" w:cs="ArialMT"/>
          <w:sz w:val="24"/>
          <w:szCs w:val="24"/>
        </w:rPr>
        <w:t xml:space="preserve">always returns </w:t>
      </w:r>
      <w:r w:rsidRPr="00740D6D">
        <w:rPr>
          <w:rFonts w:ascii="ArialMT" w:hAnsi="ArialMT" w:cs="ArialMT"/>
          <w:sz w:val="24"/>
          <w:szCs w:val="24"/>
          <w:u w:val="single"/>
        </w:rPr>
        <w:t>the last received signal value</w:t>
      </w:r>
      <w:r>
        <w:rPr>
          <w:rFonts w:ascii="ArialMT" w:hAnsi="ArialMT" w:cs="ArialMT"/>
          <w:sz w:val="24"/>
          <w:szCs w:val="24"/>
        </w:rPr>
        <w:t xml:space="preserve"> or the </w:t>
      </w:r>
      <w:r w:rsidRPr="00740D6D">
        <w:rPr>
          <w:rFonts w:ascii="ArialMT" w:hAnsi="ArialMT" w:cs="ArialMT"/>
          <w:sz w:val="24"/>
          <w:szCs w:val="24"/>
          <w:u w:val="single"/>
        </w:rPr>
        <w:t>initial value</w:t>
      </w:r>
      <w:r>
        <w:rPr>
          <w:rFonts w:ascii="ArialMT" w:hAnsi="ArialMT" w:cs="ArialMT"/>
          <w:sz w:val="24"/>
          <w:szCs w:val="24"/>
        </w:rPr>
        <w:t xml:space="preserve"> if a </w:t>
      </w:r>
      <w:r w:rsidRPr="00740D6D">
        <w:rPr>
          <w:rFonts w:ascii="ArialMT" w:hAnsi="ArialMT" w:cs="ArialMT"/>
          <w:sz w:val="24"/>
          <w:szCs w:val="24"/>
          <w:u w:val="single"/>
        </w:rPr>
        <w:t>timeout occurred</w:t>
      </w:r>
      <w:r>
        <w:rPr>
          <w:rFonts w:ascii="ArialMT" w:hAnsi="ArialMT" w:cs="ArialMT"/>
          <w:sz w:val="24"/>
          <w:szCs w:val="24"/>
        </w:rPr>
        <w:t xml:space="preserve"> and the Rx Data Timeout Action is set to REPLACE, even if the corresponding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>PDU group is stopped.</w:t>
      </w:r>
    </w:p>
    <w:p w14:paraId="1A4F9C8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B33E2F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10962ED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Reception of a Signal Group</w:t>
      </w:r>
    </w:p>
    <w:p w14:paraId="6C8FA82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E33976B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AUTOSAR COM provides </w:t>
      </w:r>
      <w:r w:rsidRPr="00740D6D">
        <w:rPr>
          <w:rFonts w:ascii="ArialMT" w:hAnsi="ArialMT" w:cs="ArialMT"/>
          <w:b/>
          <w:bCs/>
          <w:color w:val="7030A0"/>
          <w:sz w:val="24"/>
          <w:szCs w:val="24"/>
        </w:rPr>
        <w:t>signal groups</w:t>
      </w:r>
      <w:r>
        <w:rPr>
          <w:rFonts w:ascii="ArialMT" w:hAnsi="ArialMT" w:cs="ArialMT"/>
          <w:sz w:val="24"/>
          <w:szCs w:val="24"/>
        </w:rPr>
        <w:t xml:space="preserve"> to receive several signals consistently. Signals mapped to a signal group are called </w:t>
      </w:r>
      <w:r w:rsidRPr="00740D6D">
        <w:rPr>
          <w:rFonts w:ascii="ArialMT" w:hAnsi="ArialMT" w:cs="ArialMT"/>
          <w:b/>
          <w:bCs/>
          <w:color w:val="7030A0"/>
          <w:sz w:val="24"/>
          <w:szCs w:val="24"/>
        </w:rPr>
        <w:t>group signals</w:t>
      </w:r>
      <w:r>
        <w:rPr>
          <w:rFonts w:ascii="ArialMT" w:hAnsi="ArialMT" w:cs="ArialMT"/>
          <w:sz w:val="24"/>
          <w:szCs w:val="24"/>
        </w:rPr>
        <w:t xml:space="preserve"> and should be in relationship with each other. To ensure the consistency of the group signal values a shadow buffer is provided for each signal group.</w:t>
      </w:r>
    </w:p>
    <w:p w14:paraId="7C44D26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77481D1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As the signal processing context depends on the configuration of the corresponding Rx IPDU, the latest signal group value might not be available until the next call to</w:t>
      </w:r>
    </w:p>
    <w:p w14:paraId="249108B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 w:rsidRPr="00740D6D">
        <w:rPr>
          <w:rFonts w:ascii="ArialMT" w:hAnsi="ArialMT" w:cs="ArialMT"/>
          <w:b/>
          <w:bCs/>
          <w:color w:val="00B050"/>
          <w:sz w:val="24"/>
          <w:szCs w:val="24"/>
        </w:rPr>
        <w:t>Com_MainfunctionRx</w:t>
      </w:r>
      <w:r>
        <w:rPr>
          <w:rFonts w:ascii="ArialMT" w:hAnsi="ArialMT" w:cs="ArialMT"/>
          <w:sz w:val="24"/>
          <w:szCs w:val="24"/>
        </w:rPr>
        <w:t>.</w:t>
      </w:r>
    </w:p>
    <w:p w14:paraId="6B0957E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607F4FC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To receive the values of a signal group with several group signals, following sequence of API calls must be followed:</w:t>
      </w:r>
    </w:p>
    <w:p w14:paraId="0F246B2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14:paraId="032E585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-BoldMT" w:hAnsi="CourierNewPS-BoldMT" w:cs="CourierNewPS-BoldMT"/>
          <w:b/>
          <w:bCs/>
          <w:color w:val="B80032"/>
          <w:sz w:val="24"/>
          <w:szCs w:val="24"/>
        </w:rPr>
      </w:pPr>
      <w:r>
        <w:rPr>
          <w:rFonts w:ascii="CourierNewPS-BoldMT" w:hAnsi="CourierNewPS-BoldMT" w:cs="CourierNewPS-BoldMT"/>
          <w:b/>
          <w:bCs/>
          <w:color w:val="B80032"/>
          <w:sz w:val="24"/>
          <w:szCs w:val="24"/>
        </w:rPr>
        <w:t>Example</w:t>
      </w:r>
    </w:p>
    <w:p w14:paraId="23FF8714" w14:textId="77777777" w:rsidR="00050D6D" w:rsidRPr="0074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A865"/>
          <w:sz w:val="24"/>
          <w:szCs w:val="24"/>
        </w:rPr>
      </w:pPr>
      <w:r w:rsidRPr="00740D6D">
        <w:rPr>
          <w:rFonts w:ascii="CourierNewPSMT" w:hAnsi="CourierNewPSMT" w:cs="CourierNewPSMT"/>
          <w:b/>
          <w:bCs/>
          <w:color w:val="00A865"/>
          <w:sz w:val="24"/>
          <w:szCs w:val="24"/>
        </w:rPr>
        <w:t>/* Copy the Rx buffer to the shadow buffer */</w:t>
      </w:r>
    </w:p>
    <w:p w14:paraId="1CEDC7B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  <w:r>
        <w:rPr>
          <w:rFonts w:ascii="CourierNewPSMT" w:hAnsi="CourierNewPSMT" w:cs="CourierNewPSMT"/>
          <w:color w:val="000000"/>
          <w:sz w:val="20"/>
          <w:szCs w:val="20"/>
        </w:rPr>
        <w:t>Com_ReceiveSignalGroup(SignalGroupA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6913597F" w14:textId="77777777" w:rsidR="00050D6D" w:rsidRPr="0074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b/>
          <w:bCs/>
          <w:color w:val="00A865"/>
          <w:sz w:val="24"/>
          <w:szCs w:val="24"/>
        </w:rPr>
      </w:pPr>
      <w:r w:rsidRPr="00740D6D">
        <w:rPr>
          <w:rFonts w:ascii="CourierNewPSMT" w:hAnsi="CourierNewPSMT" w:cs="CourierNewPSMT"/>
          <w:b/>
          <w:bCs/>
          <w:color w:val="00A865"/>
          <w:sz w:val="24"/>
          <w:szCs w:val="24"/>
        </w:rPr>
        <w:t>/* Get the group signal values from the shadow buffer */</w:t>
      </w:r>
    </w:p>
    <w:p w14:paraId="265D48D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  <w:r>
        <w:rPr>
          <w:rFonts w:ascii="CourierNewPSMT" w:hAnsi="CourierNewPSMT" w:cs="CourierNewPSMT"/>
          <w:color w:val="000000"/>
          <w:sz w:val="20"/>
          <w:szCs w:val="20"/>
        </w:rPr>
        <w:t>Com_ReceiveSignal(GroupSignal1, &amp;SigBuffer1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63BF07B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  <w:r>
        <w:rPr>
          <w:rFonts w:ascii="CourierNewPSMT" w:hAnsi="CourierNewPSMT" w:cs="CourierNewPSMT"/>
          <w:color w:val="000000"/>
          <w:sz w:val="20"/>
          <w:szCs w:val="20"/>
        </w:rPr>
        <w:t>Com_ReceiveSignal(GroupSignal2, &amp;SigBuffer2</w:t>
      </w:r>
      <w:proofErr w:type="gramStart"/>
      <w:r>
        <w:rPr>
          <w:rFonts w:ascii="CourierNewPSMT" w:hAnsi="CourierNewPSMT" w:cs="CourierNewPSMT"/>
          <w:color w:val="000000"/>
          <w:sz w:val="20"/>
          <w:szCs w:val="20"/>
        </w:rPr>
        <w:t>);</w:t>
      </w:r>
      <w:proofErr w:type="gramEnd"/>
    </w:p>
    <w:p w14:paraId="3297BB24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CourierNewPSMT" w:hAnsi="CourierNewPSMT" w:cs="CourierNewPSMT"/>
          <w:color w:val="000000"/>
          <w:sz w:val="20"/>
          <w:szCs w:val="20"/>
        </w:rPr>
      </w:pPr>
    </w:p>
    <w:p w14:paraId="01F32EB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5C7F82D2" wp14:editId="22CAA9A7">
            <wp:extent cx="5943600" cy="19945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009E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D05A62F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5CC5426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16921210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CCBA7B5" w14:textId="77777777" w:rsidR="00050D6D" w:rsidRDefault="00050D6D" w:rsidP="00050D6D">
      <w:pPr>
        <w:rPr>
          <w:b/>
          <w:bCs/>
          <w:sz w:val="24"/>
          <w:szCs w:val="24"/>
        </w:rPr>
      </w:pPr>
      <w:r w:rsidRPr="00517DF1">
        <w:rPr>
          <w:b/>
          <w:bCs/>
          <w:sz w:val="24"/>
          <w:szCs w:val="24"/>
        </w:rPr>
        <w:lastRenderedPageBreak/>
        <w:t>Confirmation Handling between the PDU Router, the AUTOSAR COM Module and the RTE</w:t>
      </w:r>
    </w:p>
    <w:p w14:paraId="2BEDB7ED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53DB2CB4" wp14:editId="1A4EE8B5">
            <wp:extent cx="5943600" cy="68052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CB99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2E5097E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4DF70C5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6AF63431" w14:textId="77777777" w:rsidR="00050D6D" w:rsidRDefault="00050D6D" w:rsidP="00050D6D">
      <w:pPr>
        <w:rPr>
          <w:b/>
          <w:bCs/>
          <w:sz w:val="24"/>
          <w:szCs w:val="24"/>
        </w:rPr>
      </w:pPr>
      <w:r w:rsidRPr="00517DF1">
        <w:rPr>
          <w:b/>
          <w:bCs/>
          <w:sz w:val="24"/>
          <w:szCs w:val="24"/>
        </w:rPr>
        <w:lastRenderedPageBreak/>
        <w:t>Indication Handling between the PDU Router, the AUTOSAR COM Module and the RTE</w:t>
      </w:r>
    </w:p>
    <w:p w14:paraId="023D3AF5" w14:textId="77777777" w:rsidR="00050D6D" w:rsidRDefault="00050D6D" w:rsidP="00050D6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423022" wp14:editId="663D7406">
            <wp:extent cx="5943600" cy="69907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85ED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0F1D7C11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</w:p>
    <w:p w14:paraId="792D4DAB" w14:textId="77777777" w:rsidR="00050D6D" w:rsidRDefault="00050D6D" w:rsidP="00050D6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Dynamic DLC</w:t>
      </w:r>
    </w:p>
    <w:p w14:paraId="5A0985D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The COM evaluates the actual received DLC of the SDU given from the lower layer</w:t>
      </w:r>
    </w:p>
    <w:p w14:paraId="3A61308C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interface to support the reception of Rx I</w:t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MT" w:hAnsi="ArialMT" w:cs="ArialMT"/>
          <w:sz w:val="24"/>
          <w:szCs w:val="24"/>
        </w:rPr>
        <w:t xml:space="preserve">PDUs </w:t>
      </w:r>
      <w:r w:rsidRPr="0049075F">
        <w:rPr>
          <w:rFonts w:ascii="ArialMT" w:hAnsi="ArialMT" w:cs="ArialMT"/>
          <w:b/>
          <w:bCs/>
          <w:color w:val="00B050"/>
          <w:sz w:val="24"/>
          <w:szCs w:val="24"/>
        </w:rPr>
        <w:t>with a variable length</w:t>
      </w:r>
      <w:r>
        <w:rPr>
          <w:rFonts w:ascii="ArialMT" w:hAnsi="ArialMT" w:cs="ArialMT"/>
          <w:sz w:val="24"/>
          <w:szCs w:val="24"/>
        </w:rPr>
        <w:t>.</w:t>
      </w:r>
    </w:p>
    <w:p w14:paraId="3D904CB7" w14:textId="77777777" w:rsidR="00050D6D" w:rsidRDefault="00050D6D" w:rsidP="00050D6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Two cases are distinguished:</w:t>
      </w:r>
    </w:p>
    <w:p w14:paraId="63DBEADC" w14:textId="77777777" w:rsidR="00050D6D" w:rsidRDefault="00050D6D" w:rsidP="00050D6D">
      <w:pPr>
        <w:pStyle w:val="ListParagraph"/>
        <w:numPr>
          <w:ilvl w:val="0"/>
          <w:numId w:val="10"/>
        </w:numPr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</w:pP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  <w:t xml:space="preserve">Actual received DLC is </w:t>
      </w: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  <w:u w:val="single"/>
        </w:rPr>
        <w:t>greater than or equal</w:t>
      </w: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  <w:t xml:space="preserve"> to the statically configured</w:t>
      </w:r>
    </w:p>
    <w:p w14:paraId="06CDE6B9" w14:textId="77777777" w:rsidR="00050D6D" w:rsidRPr="0049075F" w:rsidRDefault="00050D6D" w:rsidP="00050D6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000000"/>
          <w:sz w:val="24"/>
          <w:szCs w:val="24"/>
        </w:rPr>
      </w:pPr>
      <w:r w:rsidRPr="0049075F">
        <w:rPr>
          <w:rFonts w:ascii="Abadi" w:hAnsi="Abadi" w:cs="ArialMT"/>
          <w:color w:val="000000"/>
          <w:sz w:val="24"/>
          <w:szCs w:val="24"/>
        </w:rPr>
        <w:t xml:space="preserve">Only the SDU payload data with the </w:t>
      </w:r>
      <w:r w:rsidRPr="0049075F">
        <w:rPr>
          <w:rFonts w:ascii="Abadi" w:hAnsi="Abadi" w:cs="ArialMT"/>
          <w:color w:val="000000"/>
          <w:sz w:val="24"/>
          <w:szCs w:val="24"/>
          <w:u w:val="single"/>
        </w:rPr>
        <w:t>statically configured PDU length</w:t>
      </w:r>
      <w:r w:rsidRPr="0049075F">
        <w:rPr>
          <w:rFonts w:ascii="Abadi" w:hAnsi="Abadi" w:cs="ArialMT"/>
          <w:color w:val="000000"/>
          <w:sz w:val="24"/>
          <w:szCs w:val="24"/>
        </w:rPr>
        <w:t xml:space="preserve"> is processed.</w:t>
      </w:r>
    </w:p>
    <w:p w14:paraId="2418F0CB" w14:textId="77777777" w:rsidR="00050D6D" w:rsidRPr="0049075F" w:rsidRDefault="00050D6D" w:rsidP="00050D6D">
      <w:pPr>
        <w:pStyle w:val="ListParagraph"/>
        <w:numPr>
          <w:ilvl w:val="0"/>
          <w:numId w:val="11"/>
        </w:numPr>
        <w:rPr>
          <w:rFonts w:ascii="Abadi" w:hAnsi="Abadi" w:cs="ArialMT"/>
          <w:b/>
          <w:bCs/>
          <w:color w:val="083C5F" w:themeColor="accent5" w:themeShade="80"/>
          <w:sz w:val="24"/>
          <w:szCs w:val="24"/>
        </w:rPr>
      </w:pPr>
      <w:r w:rsidRPr="0049075F">
        <w:rPr>
          <w:rFonts w:ascii="Abadi" w:hAnsi="Abadi" w:cs="ArialMT"/>
          <w:color w:val="000000"/>
          <w:sz w:val="24"/>
          <w:szCs w:val="24"/>
        </w:rPr>
        <w:t>Normal signal processing.</w:t>
      </w:r>
    </w:p>
    <w:p w14:paraId="6BDA6E51" w14:textId="77777777" w:rsidR="00050D6D" w:rsidRPr="0049075F" w:rsidRDefault="00050D6D" w:rsidP="00050D6D">
      <w:pPr>
        <w:pStyle w:val="ListParagraph"/>
        <w:ind w:left="1440"/>
        <w:rPr>
          <w:rFonts w:ascii="Abadi" w:hAnsi="Abadi" w:cs="ArialMT"/>
          <w:b/>
          <w:bCs/>
          <w:color w:val="083C5F" w:themeColor="accent5" w:themeShade="80"/>
          <w:sz w:val="24"/>
          <w:szCs w:val="24"/>
        </w:rPr>
      </w:pPr>
    </w:p>
    <w:p w14:paraId="35C6F9B6" w14:textId="77777777" w:rsidR="00050D6D" w:rsidRDefault="00050D6D" w:rsidP="00050D6D">
      <w:pPr>
        <w:pStyle w:val="ListParagraph"/>
        <w:numPr>
          <w:ilvl w:val="0"/>
          <w:numId w:val="10"/>
        </w:numPr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</w:pP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  <w:t xml:space="preserve">Actual received DLC is </w:t>
      </w: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  <w:u w:val="single"/>
        </w:rPr>
        <w:t>smaller than</w:t>
      </w:r>
      <w:r w:rsidRPr="0049075F">
        <w:rPr>
          <w:rFonts w:ascii="ArialMT" w:hAnsi="ArialMT" w:cs="ArialMT"/>
          <w:b/>
          <w:bCs/>
          <w:color w:val="083C5F" w:themeColor="accent5" w:themeShade="80"/>
          <w:sz w:val="24"/>
          <w:szCs w:val="24"/>
        </w:rPr>
        <w:t xml:space="preserve"> the statically configured</w:t>
      </w:r>
    </w:p>
    <w:p w14:paraId="2D667E54" w14:textId="77777777" w:rsidR="00050D6D" w:rsidRPr="0049075F" w:rsidRDefault="00050D6D" w:rsidP="00050D6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000000"/>
          <w:sz w:val="24"/>
          <w:szCs w:val="24"/>
        </w:rPr>
      </w:pPr>
      <w:r w:rsidRPr="0049075F">
        <w:rPr>
          <w:rFonts w:ascii="Abadi" w:hAnsi="Abadi" w:cs="ArialMT"/>
          <w:color w:val="000000"/>
          <w:sz w:val="24"/>
          <w:szCs w:val="24"/>
        </w:rPr>
        <w:t>Only the SDU payload data with the actual received PDU length is processed.</w:t>
      </w:r>
    </w:p>
    <w:p w14:paraId="500933BB" w14:textId="77777777" w:rsidR="00050D6D" w:rsidRDefault="00050D6D" w:rsidP="00050D6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000000"/>
          <w:sz w:val="24"/>
          <w:szCs w:val="24"/>
        </w:rPr>
      </w:pPr>
      <w:r w:rsidRPr="0049075F">
        <w:rPr>
          <w:rFonts w:ascii="Abadi" w:hAnsi="Abadi" w:cs="ArialMT"/>
          <w:color w:val="000000"/>
          <w:sz w:val="24"/>
          <w:szCs w:val="24"/>
        </w:rPr>
        <w:t>Only completely received signals or signal groups are processed.</w:t>
      </w:r>
    </w:p>
    <w:p w14:paraId="0C127743" w14:textId="77777777" w:rsidR="00050D6D" w:rsidRDefault="00050D6D" w:rsidP="00050D6D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Abadi" w:hAnsi="Abadi" w:cs="ArialMT"/>
          <w:color w:val="000000"/>
          <w:sz w:val="24"/>
          <w:szCs w:val="24"/>
        </w:rPr>
      </w:pPr>
    </w:p>
    <w:p w14:paraId="3B75EF2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                          </w:t>
      </w:r>
      <w:r w:rsidRPr="0049075F">
        <w:rPr>
          <w:rFonts w:ascii="ArialMT" w:hAnsi="ArialMT" w:cs="ArialMT"/>
          <w:color w:val="DD0C29" w:themeColor="accent6"/>
          <w:sz w:val="24"/>
          <w:szCs w:val="24"/>
        </w:rPr>
        <w:t>This affects:</w:t>
      </w:r>
    </w:p>
    <w:p w14:paraId="36646C48" w14:textId="77777777" w:rsidR="00050D6D" w:rsidRPr="0049075F" w:rsidRDefault="00050D6D" w:rsidP="00050D6D">
      <w:pPr>
        <w:pStyle w:val="ListParagraph"/>
        <w:numPr>
          <w:ilvl w:val="4"/>
          <w:numId w:val="13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A5091E" w:themeColor="accent6" w:themeShade="BF"/>
          <w:sz w:val="24"/>
          <w:szCs w:val="24"/>
        </w:rPr>
      </w:pPr>
      <w:r w:rsidRPr="0049075F">
        <w:rPr>
          <w:rFonts w:ascii="ArialMT" w:hAnsi="ArialMT" w:cs="ArialMT"/>
          <w:color w:val="A5091E" w:themeColor="accent6" w:themeShade="BF"/>
          <w:sz w:val="24"/>
          <w:szCs w:val="24"/>
        </w:rPr>
        <w:t>Rx indication notifications</w:t>
      </w:r>
    </w:p>
    <w:p w14:paraId="459ADA13" w14:textId="77777777" w:rsidR="00050D6D" w:rsidRPr="0049075F" w:rsidRDefault="00050D6D" w:rsidP="00050D6D">
      <w:pPr>
        <w:pStyle w:val="ListParagraph"/>
        <w:numPr>
          <w:ilvl w:val="4"/>
          <w:numId w:val="13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A5091E" w:themeColor="accent6" w:themeShade="BF"/>
          <w:sz w:val="24"/>
          <w:szCs w:val="24"/>
        </w:rPr>
      </w:pPr>
      <w:r w:rsidRPr="0049075F">
        <w:rPr>
          <w:rFonts w:ascii="ArialMT" w:hAnsi="ArialMT" w:cs="ArialMT"/>
          <w:color w:val="A5091E" w:themeColor="accent6" w:themeShade="BF"/>
          <w:sz w:val="24"/>
          <w:szCs w:val="24"/>
        </w:rPr>
        <w:t>Rx Filter</w:t>
      </w:r>
    </w:p>
    <w:p w14:paraId="60ACF586" w14:textId="77777777" w:rsidR="00050D6D" w:rsidRPr="0049075F" w:rsidRDefault="00050D6D" w:rsidP="00050D6D">
      <w:pPr>
        <w:pStyle w:val="ListParagraph"/>
        <w:numPr>
          <w:ilvl w:val="4"/>
          <w:numId w:val="13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A5091E" w:themeColor="accent6" w:themeShade="BF"/>
          <w:sz w:val="24"/>
          <w:szCs w:val="24"/>
        </w:rPr>
      </w:pPr>
      <w:r w:rsidRPr="0049075F">
        <w:rPr>
          <w:rFonts w:ascii="Wingdings3" w:eastAsia="Wingdings3" w:hAnsi="ArialMT" w:cs="Wingdings3"/>
          <w:color w:val="A5091E" w:themeColor="accent6" w:themeShade="BF"/>
          <w:sz w:val="24"/>
          <w:szCs w:val="24"/>
        </w:rPr>
        <w:t xml:space="preserve"> </w:t>
      </w:r>
      <w:r w:rsidRPr="0049075F">
        <w:rPr>
          <w:rFonts w:ascii="ArialMT" w:hAnsi="ArialMT" w:cs="ArialMT"/>
          <w:color w:val="A5091E" w:themeColor="accent6" w:themeShade="BF"/>
          <w:sz w:val="24"/>
          <w:szCs w:val="24"/>
        </w:rPr>
        <w:t>Rx Invalidation</w:t>
      </w:r>
    </w:p>
    <w:p w14:paraId="665401B9" w14:textId="77777777" w:rsidR="00050D6D" w:rsidRPr="005C544C" w:rsidRDefault="00050D6D" w:rsidP="00050D6D">
      <w:pPr>
        <w:pStyle w:val="ListParagraph"/>
        <w:numPr>
          <w:ilvl w:val="4"/>
          <w:numId w:val="13"/>
        </w:num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A5091E" w:themeColor="accent6" w:themeShade="BF"/>
          <w:sz w:val="24"/>
          <w:szCs w:val="24"/>
        </w:rPr>
      </w:pPr>
      <w:r w:rsidRPr="0049075F">
        <w:rPr>
          <w:rFonts w:ascii="ArialMT" w:hAnsi="ArialMT" w:cs="ArialMT"/>
          <w:color w:val="A5091E" w:themeColor="accent6" w:themeShade="BF"/>
          <w:sz w:val="24"/>
          <w:szCs w:val="24"/>
        </w:rPr>
        <w:t>Signal routing</w:t>
      </w:r>
    </w:p>
    <w:p w14:paraId="3FD3139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A5091E" w:themeColor="accent6" w:themeShade="BF"/>
          <w:sz w:val="24"/>
          <w:szCs w:val="24"/>
        </w:rPr>
      </w:pPr>
    </w:p>
    <w:p w14:paraId="1FA250B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A5091E" w:themeColor="accent6" w:themeShade="BF"/>
          <w:sz w:val="24"/>
          <w:szCs w:val="24"/>
        </w:rPr>
      </w:pPr>
    </w:p>
    <w:p w14:paraId="30FFF27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6605CBF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076DE167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1D6CE1C5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751E02A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1B57BFF2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106B584C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012703A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0C2C473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AF759E0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E3FD378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1A08E6A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178460F6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4C8878C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2A8E926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3A9476E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6CA1654F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06B8842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6FB2C121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37A7FD95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42B81AD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2BEB730B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02A92FE9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2F9FB8FD" w14:textId="77777777" w:rsidR="00050D6D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1D88965C" w14:textId="77777777" w:rsidR="00050D6D" w:rsidRPr="005C544C" w:rsidRDefault="00050D6D" w:rsidP="00050D6D">
      <w:pPr>
        <w:autoSpaceDE w:val="0"/>
        <w:autoSpaceDN w:val="0"/>
        <w:adjustRightInd w:val="0"/>
        <w:spacing w:after="0" w:line="240" w:lineRule="auto"/>
        <w:rPr>
          <w:rFonts w:ascii="Abadi" w:hAnsi="Abadi" w:cs="ArialMT"/>
          <w:color w:val="A5091E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Reception Deadline Monitoring</w:t>
      </w:r>
    </w:p>
    <w:p w14:paraId="70F32650" w14:textId="77777777" w:rsidR="00710FF8" w:rsidRPr="000974E2" w:rsidRDefault="00710FF8" w:rsidP="000974E2"/>
    <w:sectPr w:rsidR="00710FF8" w:rsidRPr="000974E2">
      <w:headerReference w:type="default" r:id="rId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D552F2" w14:textId="77777777" w:rsidR="003F2D88" w:rsidRDefault="003F2D88" w:rsidP="00DF5A3D">
      <w:pPr>
        <w:spacing w:after="0" w:line="240" w:lineRule="auto"/>
      </w:pPr>
      <w:r>
        <w:separator/>
      </w:r>
    </w:p>
  </w:endnote>
  <w:endnote w:type="continuationSeparator" w:id="0">
    <w:p w14:paraId="33BBF24D" w14:textId="77777777" w:rsidR="003F2D88" w:rsidRDefault="003F2D88" w:rsidP="00DF5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-BoldMT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Wingdings3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3117D2" w14:textId="77777777" w:rsidR="003F2D88" w:rsidRDefault="003F2D88" w:rsidP="00DF5A3D">
      <w:pPr>
        <w:spacing w:after="0" w:line="240" w:lineRule="auto"/>
      </w:pPr>
      <w:r>
        <w:separator/>
      </w:r>
    </w:p>
  </w:footnote>
  <w:footnote w:type="continuationSeparator" w:id="0">
    <w:p w14:paraId="70128AE7" w14:textId="77777777" w:rsidR="003F2D88" w:rsidRDefault="003F2D88" w:rsidP="00DF5A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6E4C75" w14:textId="2F0CCA36" w:rsidR="00050D6D" w:rsidRPr="00837360" w:rsidRDefault="00050D6D" w:rsidP="00050D6D">
    <w:pPr>
      <w:pStyle w:val="Header"/>
      <w:rPr>
        <w:rFonts w:ascii="Aharoni" w:hAnsi="Aharoni" w:cs="Aharoni"/>
        <w:b/>
        <w:bCs/>
        <w:color w:val="005573" w:themeColor="background2" w:themeShade="80"/>
        <w:sz w:val="44"/>
        <w:szCs w:val="44"/>
      </w:rPr>
    </w:pPr>
    <w:r>
      <w:rPr>
        <w:rFonts w:ascii="Aharoni" w:hAnsi="Aharoni" w:cs="Aharoni"/>
        <w:b/>
        <w:bCs/>
        <w:color w:val="005573" w:themeColor="background2" w:themeShade="80"/>
        <w:sz w:val="44"/>
        <w:szCs w:val="44"/>
      </w:rPr>
      <w:t>A</w:t>
    </w:r>
    <w:r w:rsidRPr="00837360">
      <w:rPr>
        <w:rFonts w:ascii="Aharoni" w:hAnsi="Aharoni" w:cs="Aharoni" w:hint="cs"/>
        <w:b/>
        <w:bCs/>
        <w:color w:val="005573" w:themeColor="background2" w:themeShade="80"/>
        <w:sz w:val="44"/>
        <w:szCs w:val="44"/>
      </w:rPr>
      <w:t>UTOSAR COM</w:t>
    </w:r>
  </w:p>
  <w:p w14:paraId="7B035394" w14:textId="77777777" w:rsidR="00DF5A3D" w:rsidRDefault="00DF5A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F069EE"/>
    <w:multiLevelType w:val="hybridMultilevel"/>
    <w:tmpl w:val="29E461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076E1"/>
    <w:multiLevelType w:val="hybridMultilevel"/>
    <w:tmpl w:val="C61471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228A3"/>
    <w:multiLevelType w:val="hybridMultilevel"/>
    <w:tmpl w:val="6FB28194"/>
    <w:lvl w:ilvl="0" w:tplc="BDCCD45C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23774"/>
    <w:multiLevelType w:val="hybridMultilevel"/>
    <w:tmpl w:val="3C9C9E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C32CD5"/>
    <w:multiLevelType w:val="hybridMultilevel"/>
    <w:tmpl w:val="733AFD92"/>
    <w:lvl w:ilvl="0" w:tplc="9606E8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7E095A"/>
    <w:multiLevelType w:val="hybridMultilevel"/>
    <w:tmpl w:val="E8A481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FD24DD"/>
    <w:multiLevelType w:val="hybridMultilevel"/>
    <w:tmpl w:val="D4369A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6D4493"/>
    <w:multiLevelType w:val="hybridMultilevel"/>
    <w:tmpl w:val="D626F7F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23276E0"/>
    <w:multiLevelType w:val="hybridMultilevel"/>
    <w:tmpl w:val="D4369A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B63116"/>
    <w:multiLevelType w:val="hybridMultilevel"/>
    <w:tmpl w:val="8B908E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5F1586"/>
    <w:multiLevelType w:val="hybridMultilevel"/>
    <w:tmpl w:val="D996D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96143"/>
    <w:multiLevelType w:val="hybridMultilevel"/>
    <w:tmpl w:val="99D4EEA4"/>
    <w:lvl w:ilvl="0" w:tplc="9606E8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D81D0C"/>
    <w:multiLevelType w:val="hybridMultilevel"/>
    <w:tmpl w:val="D626F7F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"/>
  </w:num>
  <w:num w:numId="5">
    <w:abstractNumId w:val="5"/>
  </w:num>
  <w:num w:numId="6">
    <w:abstractNumId w:val="10"/>
  </w:num>
  <w:num w:numId="7">
    <w:abstractNumId w:val="9"/>
  </w:num>
  <w:num w:numId="8">
    <w:abstractNumId w:val="2"/>
  </w:num>
  <w:num w:numId="9">
    <w:abstractNumId w:val="4"/>
  </w:num>
  <w:num w:numId="10">
    <w:abstractNumId w:val="11"/>
  </w:num>
  <w:num w:numId="11">
    <w:abstractNumId w:val="7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A3D"/>
    <w:rsid w:val="00050D6D"/>
    <w:rsid w:val="0006011F"/>
    <w:rsid w:val="000974E2"/>
    <w:rsid w:val="0013175E"/>
    <w:rsid w:val="001652C4"/>
    <w:rsid w:val="00187134"/>
    <w:rsid w:val="00244F69"/>
    <w:rsid w:val="0026276B"/>
    <w:rsid w:val="00272D79"/>
    <w:rsid w:val="00273180"/>
    <w:rsid w:val="003F2D88"/>
    <w:rsid w:val="004565C3"/>
    <w:rsid w:val="004734BF"/>
    <w:rsid w:val="005F6495"/>
    <w:rsid w:val="006408B1"/>
    <w:rsid w:val="00641545"/>
    <w:rsid w:val="006544D6"/>
    <w:rsid w:val="00710FF8"/>
    <w:rsid w:val="00781A7A"/>
    <w:rsid w:val="007B06DF"/>
    <w:rsid w:val="007F233D"/>
    <w:rsid w:val="008F59D0"/>
    <w:rsid w:val="00923361"/>
    <w:rsid w:val="00933269"/>
    <w:rsid w:val="00937811"/>
    <w:rsid w:val="00992FD5"/>
    <w:rsid w:val="009A61A1"/>
    <w:rsid w:val="009B4538"/>
    <w:rsid w:val="009C372F"/>
    <w:rsid w:val="009F68B7"/>
    <w:rsid w:val="00A0756F"/>
    <w:rsid w:val="00A311FE"/>
    <w:rsid w:val="00A533F9"/>
    <w:rsid w:val="00A82CCC"/>
    <w:rsid w:val="00AE019B"/>
    <w:rsid w:val="00AE027A"/>
    <w:rsid w:val="00B06D7B"/>
    <w:rsid w:val="00B71E11"/>
    <w:rsid w:val="00BF7ED3"/>
    <w:rsid w:val="00C13CB7"/>
    <w:rsid w:val="00C34FD8"/>
    <w:rsid w:val="00CF6B0F"/>
    <w:rsid w:val="00D11EF5"/>
    <w:rsid w:val="00D379B2"/>
    <w:rsid w:val="00D455CE"/>
    <w:rsid w:val="00D7468A"/>
    <w:rsid w:val="00D978FA"/>
    <w:rsid w:val="00DD2E53"/>
    <w:rsid w:val="00DE1723"/>
    <w:rsid w:val="00DF5A3D"/>
    <w:rsid w:val="00E93D5A"/>
    <w:rsid w:val="00EF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EB6BE"/>
  <w15:chartTrackingRefBased/>
  <w15:docId w15:val="{76B95275-DC61-4239-A72B-57CC13B24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0D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5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A3D"/>
  </w:style>
  <w:style w:type="paragraph" w:styleId="Footer">
    <w:name w:val="footer"/>
    <w:basedOn w:val="Normal"/>
    <w:link w:val="FooterChar"/>
    <w:uiPriority w:val="99"/>
    <w:unhideWhenUsed/>
    <w:rsid w:val="00DF5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5A3D"/>
  </w:style>
  <w:style w:type="paragraph" w:styleId="ListParagraph">
    <w:name w:val="List Paragraph"/>
    <w:basedOn w:val="Normal"/>
    <w:uiPriority w:val="34"/>
    <w:qFormat/>
    <w:rsid w:val="00992FD5"/>
    <w:pPr>
      <w:ind w:left="720"/>
      <w:contextualSpacing/>
    </w:pPr>
  </w:style>
  <w:style w:type="paragraph" w:customStyle="1" w:styleId="Default">
    <w:name w:val="Default"/>
    <w:rsid w:val="00050D6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../customXml/item13.xml"/><Relationship Id="rId18" Type="http://schemas.openxmlformats.org/officeDocument/2006/relationships/customXml" Target="../customXml/item18.xml"/><Relationship Id="rId26" Type="http://schemas.openxmlformats.org/officeDocument/2006/relationships/customXml" Target="../customXml/item26.xml"/><Relationship Id="rId39" Type="http://schemas.openxmlformats.org/officeDocument/2006/relationships/image" Target="media/image7.png"/><Relationship Id="rId21" Type="http://schemas.openxmlformats.org/officeDocument/2006/relationships/customXml" Target="../customXml/item21.xm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76" Type="http://schemas.openxmlformats.org/officeDocument/2006/relationships/image" Target="media/image44.png"/><Relationship Id="rId7" Type="http://schemas.openxmlformats.org/officeDocument/2006/relationships/customXml" Target="../customXml/item7.xml"/><Relationship Id="rId71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customXml" Target="../customXml/item16.xml"/><Relationship Id="rId29" Type="http://schemas.openxmlformats.org/officeDocument/2006/relationships/settings" Target="settings.xml"/><Relationship Id="rId11" Type="http://schemas.openxmlformats.org/officeDocument/2006/relationships/customXml" Target="../customXml/item11.xml"/><Relationship Id="rId24" Type="http://schemas.openxmlformats.org/officeDocument/2006/relationships/customXml" Target="../customXml/item24.xml"/><Relationship Id="rId32" Type="http://schemas.openxmlformats.org/officeDocument/2006/relationships/endnotes" Target="endnotes.xm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10" Type="http://schemas.openxmlformats.org/officeDocument/2006/relationships/customXml" Target="../customXml/item10.xml"/><Relationship Id="rId19" Type="http://schemas.openxmlformats.org/officeDocument/2006/relationships/customXml" Target="../customXml/item19.xml"/><Relationship Id="rId31" Type="http://schemas.openxmlformats.org/officeDocument/2006/relationships/footnotes" Target="footnotes.xm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4" Type="http://schemas.openxmlformats.org/officeDocument/2006/relationships/customXml" Target="../customXml/item14.xml"/><Relationship Id="rId22" Type="http://schemas.openxmlformats.org/officeDocument/2006/relationships/customXml" Target="../customXml/item22.xml"/><Relationship Id="rId27" Type="http://schemas.openxmlformats.org/officeDocument/2006/relationships/numbering" Target="numbering.xml"/><Relationship Id="rId30" Type="http://schemas.openxmlformats.org/officeDocument/2006/relationships/webSettings" Target="webSettings.xm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customXml" Target="../customXml/item8.xm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customXml" Target="../customXml/item12.xml"/><Relationship Id="rId17" Type="http://schemas.openxmlformats.org/officeDocument/2006/relationships/customXml" Target="../customXml/item17.xml"/><Relationship Id="rId25" Type="http://schemas.openxmlformats.org/officeDocument/2006/relationships/customXml" Target="../customXml/item25.xm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customXml" Target="../customXml/item20.xm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customXml" Target="../customXml/item15.xml"/><Relationship Id="rId23" Type="http://schemas.openxmlformats.org/officeDocument/2006/relationships/customXml" Target="../customXml/item23.xml"/><Relationship Id="rId28" Type="http://schemas.openxmlformats.org/officeDocument/2006/relationships/styles" Target="styles.xm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1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1.xml"/></Relationships>
</file>

<file path=customXml/_rels/item1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2.xml"/></Relationships>
</file>

<file path=customXml/_rels/item1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3.xml"/></Relationships>
</file>

<file path=customXml/_rels/item1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4.xml"/></Relationships>
</file>

<file path=customXml/_rels/item1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5.xml"/></Relationships>
</file>

<file path=customXml/_rels/item1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6.xml"/></Relationships>
</file>

<file path=customXml/_rels/item1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7.xml"/></Relationships>
</file>

<file path=customXml/_rels/item1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8.xml"/></Relationships>
</file>

<file path=customXml/_rels/item1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9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2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0.xml"/></Relationships>
</file>

<file path=customXml/_rels/item2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1.xml"/></Relationships>
</file>

<file path=customXml/_rels/item2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2.xml"/></Relationships>
</file>

<file path=customXml/_rels/item2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3.xml"/></Relationships>
</file>

<file path=customXml/_rels/item2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4.xml"/></Relationships>
</file>

<file path=customXml/_rels/item2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5.xml"/></Relationships>
</file>

<file path=customXml/_rels/item2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6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nXeGKudETKPeaCNGFh5i8sltj09I1nJ8AlBUytNZ1Ehih9jnZMZtoeNI9UMZ5>e+jZiUdNJl0l4LmyVnu3/Zi2VBDgu9xZ0bT9HRW9yjM=</nXeGKudETKPeaCNGFh5i8sltj09I1nJ8AlBUytNZ1Ehih9jnZMZtoeNI9UMZ5>
</file>

<file path=customXml/item10.xml><?xml version="1.0" encoding="utf-8"?>
<NovaPath_docClassDate>05/13/2021 18:28:38</NovaPath_docClassDate>
</file>

<file path=customXml/item11.xml><?xml version="1.0" encoding="utf-8"?>
<NovaPath_versionInfo>5.0.4.13646</NovaPath_versionInfo>
</file>

<file path=customXml/item12.xml><?xml version="1.0" encoding="utf-8"?>
<nXeGKudETKPeaCNGFh5ix5fP7fSWtl37NIroXmYBQsS1cecqKZfGozr8W9iy>lRNKEdCWJXNAkniveh3+yQ==</nXeGKudETKPeaCNGFh5ix5fP7fSWtl37NIroXmYBQsS1cecqKZfGozr8W9iy>
</file>

<file path=customXml/item13.xml><?xml version="1.0" encoding="utf-8"?>
<nXeGKudETKPeaCNGFh5iKXsadLDxTRe0xbrxgS3asWaSdlBY0sLX5pYu7jLmo>SiTVZYrZoP6lgSCTj6v0lYUXo7rptB3vsxE98fSlaTok74hHqUQ//z+IzG3f3dKdNUyW4Kjm/X9VSbJA4Gr5MW0KPH+B642pxXdDNArGooo=</nXeGKudETKPeaCNGFh5iKXsadLDxTRe0xbrxgS3asWaSdlBY0sLX5pYu7jLmo>
</file>

<file path=customXml/item14.xml><?xml version="1.0" encoding="utf-8"?>
<NovaPath_docClassID>1010</NovaPath_docClassID>
</file>

<file path=customXml/item15.xml><?xml version="1.0" encoding="utf-8"?>
<nXeGKudETKPeaCNGFh5iyLk1gcWWJqTgFQk8wGFUmjFC0m6hdwbr2zDsrBNVqK>Q/HCaOk5fSx5ukXHUhFdMp4ePm1SvwTWQZRUfC7medGdn/lhAus2BiQC4hvew/ut</nXeGKudETKPeaCNGFh5iyLk1gcWWJqTgFQk8wGFUmjFC0m6hdwbr2zDsrBNVqK>
</file>

<file path=customXml/item16.xml><?xml version="1.0" encoding="utf-8"?>
<NovaPath_docID>CA5N0TR0AFEBHZ9U8T2F4XPL19</NovaPath_docID>
</file>

<file path=customXml/item17.xml><?xml version="1.0" encoding="utf-8"?>
<nXeGKudETKPeaCNGFh5ix5fP7fSWtl37NIroXmZN38TajkfZeW3Vf6bvmNn8>xPf6nXJVLyZCy44MNh/bfR5Yyh4EK7na4ON+ln8pHIrQJIaTyh3c9f8FhM/gBmgW</nXeGKudETKPeaCNGFh5ix5fP7fSWtl37NIroXmZN38TajkfZeW3Vf6bvmNn8>
</file>

<file path=customXml/item18.xml><?xml version="1.0" encoding="utf-8"?>
<nXeGKudETKPeaCNGFh5iTSI5UodjD94nh7U7VklxY>B8AE4XCsgyc5cn1PWYkW5gyjbbW1tUMqBCFTaELgnkzKHWRdBqTa6e0MnLwtL8XECQaVgjYIBzP9jESM4WY0hQ==</nXeGKudETKPeaCNGFh5iTSI5UodjD94nh7U7VklxY>
</file>

<file path=customXml/item19.xml><?xml version="1.0" encoding="utf-8"?>
<nXeGKudETKPeaCNGFh5iwUzzYZDrQrCHKPfejBusKNvQLcln0aiewszm1omL74>xXOERgJrn4wgiPpGYa05bg==</nXeGKudETKPeaCNGFh5iwUzzYZDrQrCHKPfejBusKNvQLcln0aiewszm1omL74>
</file>

<file path=customXml/item2.xml><?xml version="1.0" encoding="utf-8"?>
<NovaPath_docPath>D:\Personal_Data\Personal_Study_Important\ADAS_CAN_IN.docx</NovaPath_docPath>
</file>

<file path=customXml/item20.xml><?xml version="1.0" encoding="utf-8"?>
<nXeGKudETKPeaCNGFh5i2aVdoOsLYjULCdH7T707tDyRRmguot4fEcJ2iD6f9>JeeVyoxJhBWBao18MVfby+29E/tZoD2wd7hhAeKS6nI=</nXeGKudETKPeaCNGFh5i2aVdoOsLYjULCdH7T707tDyRRmguot4fEcJ2iD6f9>
</file>

<file path=customXml/item21.xml><?xml version="1.0" encoding="utf-8"?>
<NovaPath_docOwner>Z0011194</NovaPath_docOwner>
</file>

<file path=customXml/item22.xml><?xml version="1.0" encoding="utf-8"?>
<NovaPath_docClass>Public</NovaPath_docClass>
</file>

<file path=customXml/item23.xml><?xml version="1.0" encoding="utf-8"?>
<NovaPath_baseApplication>Microsoft Word</NovaPath_baseApplication>
</file>

<file path=customXml/item24.xml><?xml version="1.0" encoding="utf-8"?>
<nXeGKudETKPeaCNGFh5i5IeuWeXv6XDtePDOrtUSOqWwmvYa7PTRiLQvIZkriN4zFxEJfkpx7yiWurrFRQTw>wET7z3APVwWLb5suGR4vTtZrarbu8vv5kPcS6N5bl58=</nXeGKudETKPeaCNGFh5i5IeuWeXv6XDtePDOrtUSOqWwmvYa7PTRiLQvIZkriN4zFxEJfkpx7yiWurrFRQTw>
</file>

<file path=customXml/item25.xml><?xml version="1.0" encoding="utf-8"?>
<nXeGKudETKPeaCNGFh5ix5fP7fSWtl37NIroXmZyHIynb9qBde2n67FOJFV2>eDRB324l0Mn4dbbVFF/GnQ==</nXeGKudETKPeaCNGFh5ix5fP7fSWtl37NIroXmZyHIynb9qBde2n67FOJFV2>
</file>

<file path=customXml/item26.xml><?xml version="1.0" encoding="utf-8"?>
<NovaPath_DocumentType>0</NovaPath_DocumentType>
</file>

<file path=customXml/item3.xml><?xml version="1.0" encoding="utf-8"?>
<NovaPath_severityLevel>0</NovaPath_severityLevel>
</file>

<file path=customXml/item4.xml><?xml version="1.0" encoding="utf-8"?>
<NovaPath_docAuthor>Katare Chandrakant HDR</NovaPath_docAuthor>
</file>

<file path=customXml/item5.xml><?xml version="1.0" encoding="utf-8"?>
<NovaPath_tenantID>8BC9BD9B-31E2-4E97-ABE0-B03814292429</NovaPath_tenantID>
</file>

<file path=customXml/item6.xml><?xml version="1.0" encoding="utf-8"?>
<nXeGKudETKPeaCNGFh5i7KB6PCgefevITs3IW5zvHkDTq2cPPZVDzitehfVaR>xXOERgJrn4wgiPpGYa05bg==</nXeGKudETKPeaCNGFh5i7KB6PCgefevITs3IW5zvHkDTq2cPPZVDzitehfVaR>
</file>

<file path=customXml/item7.xml><?xml version="1.0" encoding="utf-8"?>
<NovaPath_docName>ADAS_CAN_IN.docx</NovaPath_docName>
</file>

<file path=customXml/item8.xml><?xml version="1.0" encoding="utf-8"?>
<nXeGKudETKPeaCNGFh5i7cKyawAjgyQn9gyiebCxx1jD9eHXSWW9Lib2F1j9>uN4s2TWynf0Ddu77J3Zf+E9qL07JhbE5KiTCCbfvCBNMoeo8mzGhvhpmn+JUXbhB</nXeGKudETKPeaCNGFh5i7cKyawAjgyQn9gyiebCxx1jD9eHXSWW9Lib2F1j9>
</file>

<file path=customXml/item9.xml><?xml version="1.0" encoding="utf-8"?>
<nXeGKudETKPeaCNGFh5i0BGlH9ci87cLWvMx3DlPzuAPh2gY9s703zKUS7uW>4hdhDXQIXaR6pkj6NCCRVXIF222r8bPD3P/WXCJzqIg1Oo731dyAoP9OJKj8StKpxly/J9TczVN4xx1sery/kVs18Sgpl9YqT4p31O0tC/vYi/ZAyDk58uN3syyNWY3iYn5trZ7lfswwu6p+wRsa69WmX6LDn12h95MBZPF5TYE=</nXeGKudETKPeaCNGFh5i0BGlH9ci87cLWvMx3DlPzuAPh2gY9s703zKUS7uW>
</file>

<file path=customXml/itemProps1.xml><?xml version="1.0" encoding="utf-8"?>
<ds:datastoreItem xmlns:ds="http://schemas.openxmlformats.org/officeDocument/2006/customXml" ds:itemID="{5BCFAA1F-EA94-4230-BC87-3ECBF5D2B551}">
  <ds:schemaRefs/>
</ds:datastoreItem>
</file>

<file path=customXml/itemProps10.xml><?xml version="1.0" encoding="utf-8"?>
<ds:datastoreItem xmlns:ds="http://schemas.openxmlformats.org/officeDocument/2006/customXml" ds:itemID="{9457B500-B050-4808-8C4A-B84B645A3BBC}">
  <ds:schemaRefs/>
</ds:datastoreItem>
</file>

<file path=customXml/itemProps11.xml><?xml version="1.0" encoding="utf-8"?>
<ds:datastoreItem xmlns:ds="http://schemas.openxmlformats.org/officeDocument/2006/customXml" ds:itemID="{8762FA58-7635-478D-8EF7-DC9E6142B5D1}">
  <ds:schemaRefs/>
</ds:datastoreItem>
</file>

<file path=customXml/itemProps12.xml><?xml version="1.0" encoding="utf-8"?>
<ds:datastoreItem xmlns:ds="http://schemas.openxmlformats.org/officeDocument/2006/customXml" ds:itemID="{9D7619C1-B921-4BC3-A4A0-3EE2EF272571}">
  <ds:schemaRefs/>
</ds:datastoreItem>
</file>

<file path=customXml/itemProps13.xml><?xml version="1.0" encoding="utf-8"?>
<ds:datastoreItem xmlns:ds="http://schemas.openxmlformats.org/officeDocument/2006/customXml" ds:itemID="{7F583701-E758-4199-A626-3497590B0A10}">
  <ds:schemaRefs/>
</ds:datastoreItem>
</file>

<file path=customXml/itemProps14.xml><?xml version="1.0" encoding="utf-8"?>
<ds:datastoreItem xmlns:ds="http://schemas.openxmlformats.org/officeDocument/2006/customXml" ds:itemID="{B318749A-F281-44DB-BC91-2256C7B7B209}">
  <ds:schemaRefs/>
</ds:datastoreItem>
</file>

<file path=customXml/itemProps15.xml><?xml version="1.0" encoding="utf-8"?>
<ds:datastoreItem xmlns:ds="http://schemas.openxmlformats.org/officeDocument/2006/customXml" ds:itemID="{A2FEA127-0EF5-4EE4-89F8-36D99D081EB5}">
  <ds:schemaRefs/>
</ds:datastoreItem>
</file>

<file path=customXml/itemProps16.xml><?xml version="1.0" encoding="utf-8"?>
<ds:datastoreItem xmlns:ds="http://schemas.openxmlformats.org/officeDocument/2006/customXml" ds:itemID="{E1A423C0-17DE-401F-B344-020E78BD05E7}">
  <ds:schemaRefs/>
</ds:datastoreItem>
</file>

<file path=customXml/itemProps17.xml><?xml version="1.0" encoding="utf-8"?>
<ds:datastoreItem xmlns:ds="http://schemas.openxmlformats.org/officeDocument/2006/customXml" ds:itemID="{5E56D991-016A-4BE4-9CD7-9ADC0A3323AB}">
  <ds:schemaRefs/>
</ds:datastoreItem>
</file>

<file path=customXml/itemProps18.xml><?xml version="1.0" encoding="utf-8"?>
<ds:datastoreItem xmlns:ds="http://schemas.openxmlformats.org/officeDocument/2006/customXml" ds:itemID="{5E9D1A73-7CD1-46F3-98AE-06B3E356919F}">
  <ds:schemaRefs/>
</ds:datastoreItem>
</file>

<file path=customXml/itemProps19.xml><?xml version="1.0" encoding="utf-8"?>
<ds:datastoreItem xmlns:ds="http://schemas.openxmlformats.org/officeDocument/2006/customXml" ds:itemID="{682663AB-33E8-4E1F-BCE5-AAAA89C4995D}">
  <ds:schemaRefs/>
</ds:datastoreItem>
</file>

<file path=customXml/itemProps2.xml><?xml version="1.0" encoding="utf-8"?>
<ds:datastoreItem xmlns:ds="http://schemas.openxmlformats.org/officeDocument/2006/customXml" ds:itemID="{0BBB970A-CA4D-4A53-8D3B-5F9D692E70CC}">
  <ds:schemaRefs/>
</ds:datastoreItem>
</file>

<file path=customXml/itemProps20.xml><?xml version="1.0" encoding="utf-8"?>
<ds:datastoreItem xmlns:ds="http://schemas.openxmlformats.org/officeDocument/2006/customXml" ds:itemID="{19C5A5E5-76BC-4C8C-84D0-5678FE08E9A3}">
  <ds:schemaRefs/>
</ds:datastoreItem>
</file>

<file path=customXml/itemProps21.xml><?xml version="1.0" encoding="utf-8"?>
<ds:datastoreItem xmlns:ds="http://schemas.openxmlformats.org/officeDocument/2006/customXml" ds:itemID="{7ABB1454-5CB5-4C97-978D-068DC8B1EDB3}">
  <ds:schemaRefs/>
</ds:datastoreItem>
</file>

<file path=customXml/itemProps22.xml><?xml version="1.0" encoding="utf-8"?>
<ds:datastoreItem xmlns:ds="http://schemas.openxmlformats.org/officeDocument/2006/customXml" ds:itemID="{C1BD69A4-672E-443A-9AAE-2ABDAD1ECEE8}">
  <ds:schemaRefs/>
</ds:datastoreItem>
</file>

<file path=customXml/itemProps23.xml><?xml version="1.0" encoding="utf-8"?>
<ds:datastoreItem xmlns:ds="http://schemas.openxmlformats.org/officeDocument/2006/customXml" ds:itemID="{C565C3C5-CA16-4EE5-9A60-00962AAE9138}">
  <ds:schemaRefs/>
</ds:datastoreItem>
</file>

<file path=customXml/itemProps24.xml><?xml version="1.0" encoding="utf-8"?>
<ds:datastoreItem xmlns:ds="http://schemas.openxmlformats.org/officeDocument/2006/customXml" ds:itemID="{65A28F75-5B23-4CC6-B8A3-ABD915CBC96B}">
  <ds:schemaRefs/>
</ds:datastoreItem>
</file>

<file path=customXml/itemProps25.xml><?xml version="1.0" encoding="utf-8"?>
<ds:datastoreItem xmlns:ds="http://schemas.openxmlformats.org/officeDocument/2006/customXml" ds:itemID="{B0B4C65D-74F0-4440-A45B-7BE3F4CB8AB1}">
  <ds:schemaRefs/>
</ds:datastoreItem>
</file>

<file path=customXml/itemProps26.xml><?xml version="1.0" encoding="utf-8"?>
<ds:datastoreItem xmlns:ds="http://schemas.openxmlformats.org/officeDocument/2006/customXml" ds:itemID="{2A27EB76-C4FF-49A3-A1D7-22BCEC6A765A}">
  <ds:schemaRefs/>
</ds:datastoreItem>
</file>

<file path=customXml/itemProps3.xml><?xml version="1.0" encoding="utf-8"?>
<ds:datastoreItem xmlns:ds="http://schemas.openxmlformats.org/officeDocument/2006/customXml" ds:itemID="{7AC2F145-BB62-406D-B65F-7785604BF638}">
  <ds:schemaRefs/>
</ds:datastoreItem>
</file>

<file path=customXml/itemProps4.xml><?xml version="1.0" encoding="utf-8"?>
<ds:datastoreItem xmlns:ds="http://schemas.openxmlformats.org/officeDocument/2006/customXml" ds:itemID="{0B7B80F6-3982-41A8-9856-E25D7A868717}">
  <ds:schemaRefs/>
</ds:datastoreItem>
</file>

<file path=customXml/itemProps5.xml><?xml version="1.0" encoding="utf-8"?>
<ds:datastoreItem xmlns:ds="http://schemas.openxmlformats.org/officeDocument/2006/customXml" ds:itemID="{82E942AF-97C9-4080-B4DA-E8492987EA2B}">
  <ds:schemaRefs/>
</ds:datastoreItem>
</file>

<file path=customXml/itemProps6.xml><?xml version="1.0" encoding="utf-8"?>
<ds:datastoreItem xmlns:ds="http://schemas.openxmlformats.org/officeDocument/2006/customXml" ds:itemID="{A2EE0420-C9BC-4424-9CAD-1B78DFC50946}">
  <ds:schemaRefs/>
</ds:datastoreItem>
</file>

<file path=customXml/itemProps7.xml><?xml version="1.0" encoding="utf-8"?>
<ds:datastoreItem xmlns:ds="http://schemas.openxmlformats.org/officeDocument/2006/customXml" ds:itemID="{A62B3A0B-1063-40B0-8565-C2617760266F}">
  <ds:schemaRefs/>
</ds:datastoreItem>
</file>

<file path=customXml/itemProps8.xml><?xml version="1.0" encoding="utf-8"?>
<ds:datastoreItem xmlns:ds="http://schemas.openxmlformats.org/officeDocument/2006/customXml" ds:itemID="{62A95289-9A7E-4478-8DD9-EBEA9B618EFD}">
  <ds:schemaRefs/>
</ds:datastoreItem>
</file>

<file path=customXml/itemProps9.xml><?xml version="1.0" encoding="utf-8"?>
<ds:datastoreItem xmlns:ds="http://schemas.openxmlformats.org/officeDocument/2006/customXml" ds:itemID="{D7C0D65F-F3EE-4E59-853A-4D83245815B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1435</Words>
  <Characters>8186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Katare Chandrakant HDR</dc:creator>
  <cp:keywords>Public</cp:keywords>
  <dc:description/>
  <cp:lastModifiedBy>Katare Chandrakant HYD DIWIU43</cp:lastModifiedBy>
  <cp:revision>41</cp:revision>
  <dcterms:created xsi:type="dcterms:W3CDTF">2021-05-13T12:57:00Z</dcterms:created>
  <dcterms:modified xsi:type="dcterms:W3CDTF">2021-10-12T04:00:00Z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lassifizierung">
    <vt:lpwstr>Public</vt:lpwstr>
  </property>
  <property fmtid="{D5CDD505-2E9C-101B-9397-08002B2CF9AE}" pid="3" name="Klassifizierungs-Id">
    <vt:lpwstr>1010</vt:lpwstr>
  </property>
  <property fmtid="{D5CDD505-2E9C-101B-9397-08002B2CF9AE}" pid="4" name="Klassifizierungs-Datum">
    <vt:lpwstr>05/13/2021 18:28:38</vt:lpwstr>
  </property>
  <property fmtid="{D5CDD505-2E9C-101B-9397-08002B2CF9AE}" pid="5" name="NovaPath-SeverityName">
    <vt:lpwstr>Undefined</vt:lpwstr>
  </property>
  <property fmtid="{D5CDD505-2E9C-101B-9397-08002B2CF9AE}" pid="6" name="NovaPath-SeverityLevel">
    <vt:lpwstr>0</vt:lpwstr>
  </property>
  <property fmtid="{D5CDD505-2E9C-101B-9397-08002B2CF9AE}" pid="7" name="Dokumenten-ID">
    <vt:lpwstr>CA5N0TR0AFEBHZ9U8T2F4XPL19</vt:lpwstr>
  </property>
  <property fmtid="{D5CDD505-2E9C-101B-9397-08002B2CF9AE}" pid="8" name="NovaPath-Version">
    <vt:lpwstr>5.0.4.13646</vt:lpwstr>
  </property>
</Properties>
</file>